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BFBD" w14:textId="77777777" w:rsidR="009C1BF2" w:rsidRDefault="009C1BF2">
      <w:pPr>
        <w:ind w:firstLine="480"/>
      </w:pPr>
    </w:p>
    <w:p w14:paraId="2E5A585A" w14:textId="77777777" w:rsidR="009C1BF2" w:rsidRDefault="009C1BF2">
      <w:pPr>
        <w:ind w:firstLine="480"/>
      </w:pPr>
    </w:p>
    <w:p w14:paraId="5AFC525B" w14:textId="77777777" w:rsidR="009C1BF2" w:rsidRDefault="009C1BF2">
      <w:pPr>
        <w:ind w:firstLine="480"/>
      </w:pPr>
    </w:p>
    <w:p w14:paraId="1CF048D9" w14:textId="77777777" w:rsidR="009C1BF2" w:rsidRDefault="009C1BF2">
      <w:pPr>
        <w:ind w:firstLine="480"/>
      </w:pPr>
    </w:p>
    <w:p w14:paraId="492773DD" w14:textId="77777777" w:rsidR="009C1BF2" w:rsidRDefault="009C1BF2">
      <w:pPr>
        <w:ind w:firstLine="480"/>
      </w:pPr>
    </w:p>
    <w:p w14:paraId="0994C69F" w14:textId="77777777" w:rsidR="009C1BF2" w:rsidRDefault="009C1BF2">
      <w:pPr>
        <w:ind w:firstLine="480"/>
      </w:pPr>
    </w:p>
    <w:p w14:paraId="2B94735E" w14:textId="77777777" w:rsidR="009C1BF2" w:rsidRDefault="009C1BF2">
      <w:pPr>
        <w:ind w:firstLine="480"/>
      </w:pPr>
    </w:p>
    <w:p w14:paraId="791A9A10" w14:textId="77777777" w:rsidR="009C1BF2" w:rsidRDefault="009C1BF2">
      <w:pPr>
        <w:ind w:firstLine="480"/>
      </w:pPr>
    </w:p>
    <w:p w14:paraId="0C954B81" w14:textId="77777777" w:rsidR="009C1BF2" w:rsidRDefault="006A771D">
      <w:pPr>
        <w:pStyle w:val="a3"/>
        <w:ind w:firstLine="880"/>
        <w:rPr>
          <w:rFonts w:asciiTheme="majorEastAsia" w:hAnsiTheme="majorEastAsia"/>
          <w:sz w:val="44"/>
          <w:szCs w:val="44"/>
        </w:rPr>
      </w:pPr>
      <w:r>
        <w:rPr>
          <w:rFonts w:asciiTheme="majorEastAsia" w:hAnsiTheme="majorEastAsia" w:hint="eastAsia"/>
          <w:sz w:val="44"/>
          <w:szCs w:val="44"/>
        </w:rPr>
        <w:t>国家科技特派员信息管理服务系统</w:t>
      </w:r>
    </w:p>
    <w:p w14:paraId="567E58B9" w14:textId="77777777" w:rsidR="009C1BF2" w:rsidRDefault="006A771D">
      <w:pPr>
        <w:ind w:firstLine="880"/>
        <w:jc w:val="center"/>
        <w:rPr>
          <w:rFonts w:asciiTheme="majorEastAsia" w:eastAsiaTheme="majorEastAsia" w:hAnsiTheme="majorEastAsia"/>
          <w:b/>
          <w:bCs/>
          <w:sz w:val="44"/>
          <w:szCs w:val="44"/>
        </w:rPr>
      </w:pPr>
      <w:r>
        <w:rPr>
          <w:rFonts w:asciiTheme="majorEastAsia" w:eastAsiaTheme="majorEastAsia" w:hAnsiTheme="majorEastAsia" w:hint="eastAsia"/>
          <w:b/>
          <w:bCs/>
          <w:sz w:val="44"/>
          <w:szCs w:val="44"/>
        </w:rPr>
        <w:t>单位管理员（法人）操作说明</w:t>
      </w:r>
    </w:p>
    <w:p w14:paraId="481E8846" w14:textId="77777777" w:rsidR="009C1BF2" w:rsidRDefault="009C1BF2">
      <w:pPr>
        <w:ind w:firstLine="480"/>
        <w:sectPr w:rsidR="009C1BF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565EC1D1" w14:textId="77777777" w:rsidR="009C1BF2" w:rsidRDefault="006A771D">
      <w:pPr>
        <w:pStyle w:val="1"/>
        <w:numPr>
          <w:ilvl w:val="0"/>
          <w:numId w:val="1"/>
        </w:numPr>
      </w:pPr>
      <w:r>
        <w:rPr>
          <w:rFonts w:hint="eastAsia"/>
        </w:rPr>
        <w:lastRenderedPageBreak/>
        <w:t>科技特派员登记流程图</w:t>
      </w:r>
    </w:p>
    <w:p w14:paraId="0C3E4758" w14:textId="32485DB7" w:rsidR="009C1BF2" w:rsidRDefault="004E1A46">
      <w:pPr>
        <w:ind w:firstLineChars="0" w:firstLine="0"/>
      </w:pPr>
      <w:r>
        <w:rPr>
          <w:noProof/>
        </w:rPr>
        <w:drawing>
          <wp:inline distT="0" distB="0" distL="0" distR="0" wp14:anchorId="7BA9D8E7" wp14:editId="5B9EA9E2">
            <wp:extent cx="5274310" cy="39179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17950"/>
                    </a:xfrm>
                    <a:prstGeom prst="rect">
                      <a:avLst/>
                    </a:prstGeom>
                    <a:noFill/>
                    <a:ln>
                      <a:noFill/>
                    </a:ln>
                  </pic:spPr>
                </pic:pic>
              </a:graphicData>
            </a:graphic>
          </wp:inline>
        </w:drawing>
      </w:r>
    </w:p>
    <w:p w14:paraId="4C43BB55" w14:textId="77777777" w:rsidR="009C1BF2" w:rsidRDefault="006A771D">
      <w:pPr>
        <w:pStyle w:val="1"/>
        <w:numPr>
          <w:ilvl w:val="0"/>
          <w:numId w:val="1"/>
        </w:numPr>
      </w:pPr>
      <w:r>
        <w:rPr>
          <w:rFonts w:hint="eastAsia"/>
        </w:rPr>
        <w:t>法人操作说明</w:t>
      </w:r>
    </w:p>
    <w:p w14:paraId="5D7686D7" w14:textId="77777777" w:rsidR="009C1BF2" w:rsidRDefault="006A771D">
      <w:pPr>
        <w:pStyle w:val="2"/>
        <w:numPr>
          <w:ilvl w:val="1"/>
          <w:numId w:val="1"/>
        </w:numPr>
      </w:pPr>
      <w:r>
        <w:rPr>
          <w:rFonts w:hint="eastAsia"/>
        </w:rPr>
        <w:t>政务平台注册及实名认证</w:t>
      </w:r>
    </w:p>
    <w:p w14:paraId="271FD394" w14:textId="77777777" w:rsidR="009C1BF2" w:rsidRDefault="006A771D">
      <w:pPr>
        <w:ind w:firstLine="480"/>
      </w:pPr>
      <w:r>
        <w:rPr>
          <w:rFonts w:hint="eastAsia"/>
        </w:rPr>
        <w:t>法人用户需先在科技部政务服务平台完成</w:t>
      </w:r>
      <w:r>
        <w:rPr>
          <w:rFonts w:hint="eastAsia"/>
          <w:b/>
          <w:bCs/>
        </w:rPr>
        <w:t>法人</w:t>
      </w:r>
      <w:r>
        <w:rPr>
          <w:rFonts w:hint="eastAsia"/>
        </w:rPr>
        <w:t>注册及实名认证操作，具体操作见科技部政务服务平台的平台指引</w:t>
      </w:r>
      <w:hyperlink r:id="rId15" w:history="1">
        <w:r>
          <w:rPr>
            <w:rStyle w:val="a5"/>
          </w:rPr>
          <w:t>https://fuwu.most.gov.cn/html/ljbpt/</w:t>
        </w:r>
      </w:hyperlink>
      <w:r>
        <w:rPr>
          <w:rFonts w:hint="eastAsia"/>
        </w:rPr>
        <w:t>。</w:t>
      </w:r>
    </w:p>
    <w:p w14:paraId="0B0496B5" w14:textId="77777777" w:rsidR="009C1BF2" w:rsidRDefault="006A771D">
      <w:pPr>
        <w:pStyle w:val="2"/>
        <w:numPr>
          <w:ilvl w:val="1"/>
          <w:numId w:val="1"/>
        </w:numPr>
      </w:pPr>
      <w:r>
        <w:rPr>
          <w:rFonts w:hint="eastAsia"/>
        </w:rPr>
        <w:t>进入</w:t>
      </w:r>
      <w:r>
        <w:t>国家科技特派员管理信息服务系统</w:t>
      </w:r>
    </w:p>
    <w:p w14:paraId="4A164B3C" w14:textId="77777777" w:rsidR="009C1BF2" w:rsidRDefault="006A771D">
      <w:pPr>
        <w:ind w:firstLine="480"/>
      </w:pPr>
      <w:r>
        <w:rPr>
          <w:rFonts w:hint="eastAsia"/>
        </w:rPr>
        <w:t>可以在科技部政务服务平台</w:t>
      </w:r>
      <w:r>
        <w:rPr>
          <w:rFonts w:hint="eastAsia"/>
        </w:rPr>
        <w:t>-</w:t>
      </w:r>
      <w:r>
        <w:rPr>
          <w:rFonts w:hint="eastAsia"/>
        </w:rPr>
        <w:t>服务事项中点击“科技特派员登记”进入系统；也可以在科技部政务服务平台</w:t>
      </w:r>
      <w:r>
        <w:rPr>
          <w:rFonts w:hint="eastAsia"/>
        </w:rPr>
        <w:t>-</w:t>
      </w:r>
      <w:r>
        <w:rPr>
          <w:rFonts w:hint="eastAsia"/>
        </w:rPr>
        <w:t>服务事项中点击“网站入口”进入国家科技特派员管理信息服务系统首页，点击“科技特派员管理”进入系统。</w:t>
      </w:r>
    </w:p>
    <w:p w14:paraId="54512073" w14:textId="7A1366DE" w:rsidR="009C1BF2" w:rsidRDefault="00334F50">
      <w:pPr>
        <w:ind w:firstLineChars="0" w:firstLine="0"/>
      </w:pPr>
      <w:r w:rsidRPr="00334F50">
        <w:rPr>
          <w:noProof/>
        </w:rPr>
        <w:drawing>
          <wp:inline distT="0" distB="0" distL="0" distR="0" wp14:anchorId="55F2803D" wp14:editId="0A33A37B">
            <wp:extent cx="5274310" cy="51943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19430"/>
                    </a:xfrm>
                    <a:prstGeom prst="rect">
                      <a:avLst/>
                    </a:prstGeom>
                    <a:noFill/>
                    <a:ln>
                      <a:noFill/>
                    </a:ln>
                  </pic:spPr>
                </pic:pic>
              </a:graphicData>
            </a:graphic>
          </wp:inline>
        </w:drawing>
      </w:r>
    </w:p>
    <w:p w14:paraId="4756CBF2" w14:textId="77777777" w:rsidR="009C1BF2" w:rsidRDefault="006A771D">
      <w:pPr>
        <w:ind w:firstLineChars="0" w:firstLine="0"/>
      </w:pPr>
      <w:r>
        <w:rPr>
          <w:noProof/>
        </w:rPr>
        <w:lastRenderedPageBreak/>
        <w:drawing>
          <wp:inline distT="0" distB="0" distL="0" distR="0" wp14:anchorId="60611776" wp14:editId="07CE0547">
            <wp:extent cx="5274310" cy="2326640"/>
            <wp:effectExtent l="0" t="0" r="254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7"/>
                    <a:stretch>
                      <a:fillRect/>
                    </a:stretch>
                  </pic:blipFill>
                  <pic:spPr>
                    <a:xfrm>
                      <a:off x="0" y="0"/>
                      <a:ext cx="5274310" cy="2326640"/>
                    </a:xfrm>
                    <a:prstGeom prst="rect">
                      <a:avLst/>
                    </a:prstGeom>
                  </pic:spPr>
                </pic:pic>
              </a:graphicData>
            </a:graphic>
          </wp:inline>
        </w:drawing>
      </w:r>
    </w:p>
    <w:p w14:paraId="67DAD987" w14:textId="77777777" w:rsidR="009C1BF2" w:rsidRDefault="006A771D">
      <w:pPr>
        <w:pStyle w:val="2"/>
        <w:numPr>
          <w:ilvl w:val="1"/>
          <w:numId w:val="1"/>
        </w:numPr>
      </w:pPr>
      <w:r>
        <w:t>国家科技特派员管理信息服务系统</w:t>
      </w:r>
      <w:r>
        <w:rPr>
          <w:rFonts w:hint="eastAsia"/>
        </w:rPr>
        <w:t>小门户选择身份</w:t>
      </w:r>
    </w:p>
    <w:p w14:paraId="51D80F58" w14:textId="77777777" w:rsidR="009C1BF2" w:rsidRDefault="006A771D">
      <w:pPr>
        <w:ind w:firstLine="480"/>
      </w:pPr>
      <w:r>
        <w:rPr>
          <w:rFonts w:hint="eastAsia"/>
        </w:rPr>
        <w:t>如果您登录的是法人账号，您</w:t>
      </w:r>
      <w:r>
        <w:rPr>
          <w:rFonts w:hint="eastAsia"/>
          <w:b/>
          <w:bCs/>
        </w:rPr>
        <w:t>无需</w:t>
      </w:r>
      <w:r>
        <w:rPr>
          <w:rFonts w:hint="eastAsia"/>
        </w:rPr>
        <w:t>选择单位名称和登录身份，系统默认显示您当前的单位名称和登录身份，点击</w:t>
      </w:r>
      <w:r>
        <w:rPr>
          <w:rFonts w:hint="eastAsia"/>
          <w:b/>
          <w:bCs/>
        </w:rPr>
        <w:t>确定</w:t>
      </w:r>
      <w:r>
        <w:rPr>
          <w:rFonts w:hint="eastAsia"/>
        </w:rPr>
        <w:t>按钮即可进入系统。</w:t>
      </w:r>
    </w:p>
    <w:p w14:paraId="68D1941C" w14:textId="77777777" w:rsidR="009C1BF2" w:rsidRDefault="006A771D">
      <w:pPr>
        <w:ind w:firstLineChars="0" w:firstLine="0"/>
      </w:pPr>
      <w:r>
        <w:rPr>
          <w:noProof/>
        </w:rPr>
        <w:drawing>
          <wp:inline distT="0" distB="0" distL="114300" distR="114300" wp14:anchorId="05AD2E7E" wp14:editId="5FDD4601">
            <wp:extent cx="5266690" cy="264541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rcRect t="7072" b="3643"/>
                    <a:stretch>
                      <a:fillRect/>
                    </a:stretch>
                  </pic:blipFill>
                  <pic:spPr>
                    <a:xfrm>
                      <a:off x="0" y="0"/>
                      <a:ext cx="5266690" cy="2645410"/>
                    </a:xfrm>
                    <a:prstGeom prst="rect">
                      <a:avLst/>
                    </a:prstGeom>
                    <a:noFill/>
                    <a:ln>
                      <a:noFill/>
                    </a:ln>
                  </pic:spPr>
                </pic:pic>
              </a:graphicData>
            </a:graphic>
          </wp:inline>
        </w:drawing>
      </w:r>
    </w:p>
    <w:p w14:paraId="4B2BDAA6" w14:textId="77777777" w:rsidR="009C1BF2" w:rsidRDefault="006A771D">
      <w:pPr>
        <w:pStyle w:val="2"/>
        <w:numPr>
          <w:ilvl w:val="1"/>
          <w:numId w:val="1"/>
        </w:numPr>
      </w:pPr>
      <w:r>
        <w:rPr>
          <w:rFonts w:hint="eastAsia"/>
        </w:rPr>
        <w:t>政务平台用户授权管理</w:t>
      </w:r>
    </w:p>
    <w:p w14:paraId="6C700265" w14:textId="77777777" w:rsidR="009C1BF2" w:rsidRDefault="006A771D">
      <w:pPr>
        <w:ind w:firstLine="480"/>
        <w:rPr>
          <w:b/>
          <w:bCs/>
        </w:rPr>
      </w:pPr>
      <w:r>
        <w:rPr>
          <w:rFonts w:hint="eastAsia"/>
        </w:rPr>
        <w:t>法人用户第一次进入国家科技特派员信息管理服务系统后，该单位即拥有科特派员权限，即可以到政务服务平台</w:t>
      </w:r>
      <w:r>
        <w:rPr>
          <w:rFonts w:hint="eastAsia"/>
        </w:rPr>
        <w:t>-</w:t>
      </w:r>
      <w:r>
        <w:rPr>
          <w:rFonts w:hint="eastAsia"/>
        </w:rPr>
        <w:t>在线服务</w:t>
      </w:r>
      <w:r>
        <w:rPr>
          <w:rFonts w:hint="eastAsia"/>
        </w:rPr>
        <w:t>-</w:t>
      </w:r>
      <w:r>
        <w:rPr>
          <w:rFonts w:hint="eastAsia"/>
        </w:rPr>
        <w:t>用户授权管理中，查询已注册的自然人，并授予科技特派单位管理员角色，代替法人进行后续的自然人科技特派员和法人科技特派员授权及核实管理等操作；也可查询已注册的自然人，授予自然人或法人科技特派员登记角色，登记自然人或法人科技特派员信息。</w:t>
      </w:r>
      <w:r>
        <w:rPr>
          <w:rFonts w:hint="eastAsia"/>
          <w:b/>
          <w:bCs/>
        </w:rPr>
        <w:t>需要注意的是，同一个自然人在同一个单位只能拥有一种角色。</w:t>
      </w:r>
    </w:p>
    <w:p w14:paraId="2018D2B5" w14:textId="77777777" w:rsidR="009C1BF2" w:rsidRDefault="006A771D">
      <w:pPr>
        <w:ind w:firstLineChars="0" w:firstLine="0"/>
      </w:pPr>
      <w:r>
        <w:rPr>
          <w:noProof/>
        </w:rPr>
        <w:lastRenderedPageBreak/>
        <w:drawing>
          <wp:inline distT="0" distB="0" distL="0" distR="0" wp14:anchorId="46D370F9" wp14:editId="38A1EDC7">
            <wp:extent cx="5274310" cy="28143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74310" cy="2814320"/>
                    </a:xfrm>
                    <a:prstGeom prst="rect">
                      <a:avLst/>
                    </a:prstGeom>
                  </pic:spPr>
                </pic:pic>
              </a:graphicData>
            </a:graphic>
          </wp:inline>
        </w:drawing>
      </w:r>
    </w:p>
    <w:p w14:paraId="73582086" w14:textId="77777777" w:rsidR="009C1BF2" w:rsidRDefault="006A771D">
      <w:pPr>
        <w:pStyle w:val="2"/>
        <w:numPr>
          <w:ilvl w:val="1"/>
          <w:numId w:val="1"/>
        </w:numPr>
      </w:pPr>
      <w:r>
        <w:rPr>
          <w:rFonts w:hint="eastAsia"/>
        </w:rPr>
        <w:t>科技特派员信息核实管理</w:t>
      </w:r>
    </w:p>
    <w:p w14:paraId="16E4AC6B" w14:textId="77777777" w:rsidR="009C1BF2" w:rsidRDefault="006A771D">
      <w:pPr>
        <w:pStyle w:val="3"/>
        <w:numPr>
          <w:ilvl w:val="2"/>
          <w:numId w:val="1"/>
        </w:numPr>
      </w:pPr>
      <w:r>
        <w:t>自然人</w:t>
      </w:r>
      <w:r>
        <w:rPr>
          <w:rFonts w:hint="eastAsia"/>
        </w:rPr>
        <w:t>科技特派员信息核实管理</w:t>
      </w:r>
    </w:p>
    <w:p w14:paraId="5DB74289" w14:textId="77777777" w:rsidR="009C1BF2" w:rsidRDefault="006A771D">
      <w:pPr>
        <w:pStyle w:val="4"/>
        <w:numPr>
          <w:ilvl w:val="3"/>
          <w:numId w:val="1"/>
        </w:numPr>
      </w:pPr>
      <w:r>
        <w:rPr>
          <w:rFonts w:hint="eastAsia"/>
        </w:rPr>
        <w:t>自然人信息核实</w:t>
      </w:r>
    </w:p>
    <w:p w14:paraId="5A806E6A" w14:textId="77777777" w:rsidR="009C1BF2" w:rsidRDefault="006A771D">
      <w:pPr>
        <w:ind w:firstLine="480"/>
      </w:pPr>
      <w:r>
        <w:t>用户登录进入系统选择：科技特派员信息管理</w:t>
      </w:r>
      <w:r>
        <w:t>-</w:t>
      </w:r>
      <w:r>
        <w:t>自然</w:t>
      </w:r>
      <w:r>
        <w:rPr>
          <w:rFonts w:hint="eastAsia"/>
        </w:rPr>
        <w:t>人科技</w:t>
      </w:r>
      <w:r>
        <w:t>特派员信息管理</w:t>
      </w:r>
      <w:r>
        <w:t>-</w:t>
      </w:r>
      <w:r>
        <w:t>单位待核实。</w:t>
      </w:r>
    </w:p>
    <w:p w14:paraId="0C18C0E3" w14:textId="77777777" w:rsidR="009C1BF2" w:rsidRDefault="006A771D">
      <w:pPr>
        <w:ind w:firstLine="480"/>
      </w:pPr>
      <w:r>
        <w:t>选择要核实的特派员信息选择</w:t>
      </w:r>
      <w:r>
        <w:t>“</w:t>
      </w:r>
      <w:r>
        <w:t>提交给管理部门审核</w:t>
      </w:r>
      <w:r>
        <w:t>”</w:t>
      </w:r>
    </w:p>
    <w:p w14:paraId="2CAC78EB" w14:textId="77777777" w:rsidR="009C1BF2" w:rsidRDefault="006A771D">
      <w:pPr>
        <w:ind w:firstLineChars="0" w:firstLine="0"/>
        <w:rPr>
          <w:rFonts w:ascii="等线" w:eastAsia="等线" w:hAnsi="等线" w:cs="等线"/>
          <w:color w:val="000000"/>
          <w:lang w:val="en"/>
        </w:rPr>
      </w:pPr>
      <w:r>
        <w:rPr>
          <w:noProof/>
        </w:rPr>
        <w:drawing>
          <wp:inline distT="0" distB="0" distL="114300" distR="114300" wp14:anchorId="372BC5A8" wp14:editId="254A9A1F">
            <wp:extent cx="5266690" cy="2546985"/>
            <wp:effectExtent l="0" t="0" r="1016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266690" cy="2546985"/>
                    </a:xfrm>
                    <a:prstGeom prst="rect">
                      <a:avLst/>
                    </a:prstGeom>
                    <a:noFill/>
                    <a:ln>
                      <a:noFill/>
                    </a:ln>
                  </pic:spPr>
                </pic:pic>
              </a:graphicData>
            </a:graphic>
          </wp:inline>
        </w:drawing>
      </w:r>
    </w:p>
    <w:p w14:paraId="6FA7888A" w14:textId="77777777" w:rsidR="009C1BF2" w:rsidRDefault="006A771D">
      <w:pPr>
        <w:ind w:firstLine="480"/>
      </w:pPr>
      <w:r>
        <w:t>点击查看进入到自然人详情信息页面点击</w:t>
      </w:r>
      <w:r>
        <w:t>“</w:t>
      </w:r>
      <w:r>
        <w:t>提交给管理部门审核</w:t>
      </w:r>
      <w:r>
        <w:t>”</w:t>
      </w:r>
      <w:r>
        <w:t>按钮将自然人信息提交给管理部门审核</w:t>
      </w:r>
      <w:r>
        <w:rPr>
          <w:rFonts w:hint="eastAsia"/>
        </w:rPr>
        <w:t>。</w:t>
      </w:r>
    </w:p>
    <w:p w14:paraId="092E06AE" w14:textId="77777777" w:rsidR="009C1BF2" w:rsidRDefault="006A771D">
      <w:pPr>
        <w:ind w:firstLineChars="0" w:firstLine="0"/>
      </w:pPr>
      <w:r>
        <w:rPr>
          <w:noProof/>
        </w:rPr>
        <w:lastRenderedPageBreak/>
        <w:drawing>
          <wp:inline distT="0" distB="0" distL="114300" distR="114300" wp14:anchorId="3A0753CE" wp14:editId="4626D6AF">
            <wp:extent cx="5263515" cy="2527300"/>
            <wp:effectExtent l="0" t="0" r="13335"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5263515" cy="2527300"/>
                    </a:xfrm>
                    <a:prstGeom prst="rect">
                      <a:avLst/>
                    </a:prstGeom>
                    <a:noFill/>
                    <a:ln>
                      <a:noFill/>
                    </a:ln>
                  </pic:spPr>
                </pic:pic>
              </a:graphicData>
            </a:graphic>
          </wp:inline>
        </w:drawing>
      </w:r>
    </w:p>
    <w:p w14:paraId="45C2EE18" w14:textId="77777777" w:rsidR="009C1BF2" w:rsidRDefault="006A771D">
      <w:pPr>
        <w:pStyle w:val="4"/>
        <w:numPr>
          <w:ilvl w:val="3"/>
          <w:numId w:val="1"/>
        </w:numPr>
      </w:pPr>
      <w:r>
        <w:t>退回至</w:t>
      </w:r>
      <w:r>
        <w:rPr>
          <w:rFonts w:hint="eastAsia"/>
        </w:rPr>
        <w:t>科技</w:t>
      </w:r>
      <w:r>
        <w:t>特派员填写</w:t>
      </w:r>
    </w:p>
    <w:p w14:paraId="6234E0FD" w14:textId="77777777" w:rsidR="009C1BF2" w:rsidRDefault="006A771D">
      <w:pPr>
        <w:ind w:firstLine="480"/>
      </w:pPr>
      <w:r>
        <w:t>用户登录进入系统选择：科技特派员信息管理</w:t>
      </w:r>
      <w:r>
        <w:t>-</w:t>
      </w:r>
      <w:r>
        <w:t>自然特派员信息管理</w:t>
      </w:r>
      <w:r>
        <w:t>-</w:t>
      </w:r>
      <w:r>
        <w:t>单位待核实。</w:t>
      </w:r>
    </w:p>
    <w:p w14:paraId="21A834AF" w14:textId="77777777" w:rsidR="009C1BF2" w:rsidRDefault="006A771D">
      <w:pPr>
        <w:ind w:firstLine="480"/>
      </w:pPr>
      <w:r>
        <w:t>选择要核实的特派员信息选择</w:t>
      </w:r>
      <w:r>
        <w:t>“</w:t>
      </w:r>
      <w:r>
        <w:t>退回至特派员填写</w:t>
      </w:r>
      <w:r>
        <w:t>”</w:t>
      </w:r>
      <w:r>
        <w:t>。</w:t>
      </w:r>
      <w:r>
        <w:rPr>
          <w:rFonts w:hint="eastAsia"/>
        </w:rPr>
        <w:t>输入退回原因，字数限制</w:t>
      </w:r>
      <w:r>
        <w:rPr>
          <w:rFonts w:hint="eastAsia"/>
        </w:rPr>
        <w:t>100</w:t>
      </w:r>
      <w:r>
        <w:rPr>
          <w:rFonts w:hint="eastAsia"/>
        </w:rPr>
        <w:t>字。</w:t>
      </w:r>
    </w:p>
    <w:p w14:paraId="4CF9F132" w14:textId="77777777" w:rsidR="009C1BF2" w:rsidRDefault="006A771D">
      <w:pPr>
        <w:ind w:firstLineChars="0" w:firstLine="0"/>
        <w:rPr>
          <w:lang w:val="en"/>
        </w:rPr>
      </w:pPr>
      <w:r>
        <w:rPr>
          <w:noProof/>
        </w:rPr>
        <w:drawing>
          <wp:inline distT="0" distB="0" distL="114300" distR="114300" wp14:anchorId="5B06D10A" wp14:editId="2F8E41D4">
            <wp:extent cx="5266690" cy="2546985"/>
            <wp:effectExtent l="0" t="0" r="10160"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5266690" cy="2546985"/>
                    </a:xfrm>
                    <a:prstGeom prst="rect">
                      <a:avLst/>
                    </a:prstGeom>
                    <a:noFill/>
                    <a:ln>
                      <a:noFill/>
                    </a:ln>
                  </pic:spPr>
                </pic:pic>
              </a:graphicData>
            </a:graphic>
          </wp:inline>
        </w:drawing>
      </w:r>
    </w:p>
    <w:p w14:paraId="2BA6D9EA" w14:textId="77777777" w:rsidR="009C1BF2" w:rsidRDefault="006A771D">
      <w:pPr>
        <w:ind w:firstLineChars="0" w:firstLine="0"/>
        <w:rPr>
          <w:lang w:val="en"/>
        </w:rPr>
      </w:pPr>
      <w:r>
        <w:rPr>
          <w:noProof/>
        </w:rPr>
        <w:lastRenderedPageBreak/>
        <w:drawing>
          <wp:inline distT="0" distB="0" distL="114300" distR="114300" wp14:anchorId="7F8029A5" wp14:editId="72CA91A7">
            <wp:extent cx="5269230" cy="2516505"/>
            <wp:effectExtent l="0" t="0" r="7620" b="171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stretch>
                      <a:fillRect/>
                    </a:stretch>
                  </pic:blipFill>
                  <pic:spPr>
                    <a:xfrm>
                      <a:off x="0" y="0"/>
                      <a:ext cx="5269230" cy="2516505"/>
                    </a:xfrm>
                    <a:prstGeom prst="rect">
                      <a:avLst/>
                    </a:prstGeom>
                    <a:noFill/>
                    <a:ln>
                      <a:noFill/>
                    </a:ln>
                  </pic:spPr>
                </pic:pic>
              </a:graphicData>
            </a:graphic>
          </wp:inline>
        </w:drawing>
      </w:r>
    </w:p>
    <w:p w14:paraId="3B02BC2D" w14:textId="77777777" w:rsidR="009C1BF2" w:rsidRDefault="006A771D">
      <w:pPr>
        <w:ind w:firstLine="480"/>
      </w:pPr>
      <w:r>
        <w:t>点击查看进入到自然人详情信息页面点击</w:t>
      </w:r>
      <w:r>
        <w:t>“</w:t>
      </w:r>
      <w:r>
        <w:t>退回至特派员填写</w:t>
      </w:r>
      <w:r>
        <w:t>”</w:t>
      </w:r>
      <w:r>
        <w:t>按钮将自然人信息退回至特派员填写</w:t>
      </w:r>
      <w:r>
        <w:rPr>
          <w:rFonts w:hint="eastAsia"/>
        </w:rPr>
        <w:t>。输入退回原因，字数限制</w:t>
      </w:r>
      <w:r>
        <w:rPr>
          <w:rFonts w:hint="eastAsia"/>
        </w:rPr>
        <w:t>100</w:t>
      </w:r>
      <w:r>
        <w:rPr>
          <w:rFonts w:hint="eastAsia"/>
        </w:rPr>
        <w:t>字。</w:t>
      </w:r>
    </w:p>
    <w:p w14:paraId="72F9DFD7" w14:textId="77777777" w:rsidR="009C1BF2" w:rsidRDefault="006A771D">
      <w:pPr>
        <w:ind w:firstLineChars="0" w:firstLine="0"/>
        <w:rPr>
          <w:lang w:val="en"/>
        </w:rPr>
      </w:pPr>
      <w:r>
        <w:rPr>
          <w:noProof/>
        </w:rPr>
        <w:drawing>
          <wp:inline distT="0" distB="0" distL="114300" distR="114300" wp14:anchorId="6042B777" wp14:editId="7A853D8C">
            <wp:extent cx="5263515" cy="2527300"/>
            <wp:effectExtent l="0" t="0" r="13335" b="635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5263515" cy="2527300"/>
                    </a:xfrm>
                    <a:prstGeom prst="rect">
                      <a:avLst/>
                    </a:prstGeom>
                    <a:noFill/>
                    <a:ln>
                      <a:noFill/>
                    </a:ln>
                  </pic:spPr>
                </pic:pic>
              </a:graphicData>
            </a:graphic>
          </wp:inline>
        </w:drawing>
      </w:r>
    </w:p>
    <w:p w14:paraId="770D1E9B" w14:textId="77777777" w:rsidR="009C1BF2" w:rsidRDefault="006A771D">
      <w:pPr>
        <w:ind w:firstLineChars="0" w:firstLine="0"/>
        <w:rPr>
          <w:lang w:val="en"/>
        </w:rPr>
      </w:pPr>
      <w:r>
        <w:rPr>
          <w:noProof/>
        </w:rPr>
        <w:drawing>
          <wp:inline distT="0" distB="0" distL="114300" distR="114300" wp14:anchorId="64972496" wp14:editId="15636ABB">
            <wp:extent cx="5262245" cy="2522220"/>
            <wp:effectExtent l="0" t="0" r="14605" b="1143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3"/>
                    <a:stretch>
                      <a:fillRect/>
                    </a:stretch>
                  </pic:blipFill>
                  <pic:spPr>
                    <a:xfrm>
                      <a:off x="0" y="0"/>
                      <a:ext cx="5262245" cy="2522220"/>
                    </a:xfrm>
                    <a:prstGeom prst="rect">
                      <a:avLst/>
                    </a:prstGeom>
                    <a:noFill/>
                    <a:ln>
                      <a:noFill/>
                    </a:ln>
                  </pic:spPr>
                </pic:pic>
              </a:graphicData>
            </a:graphic>
          </wp:inline>
        </w:drawing>
      </w:r>
    </w:p>
    <w:p w14:paraId="4D5C28E7" w14:textId="77777777" w:rsidR="009C1BF2" w:rsidRDefault="006A771D">
      <w:pPr>
        <w:pStyle w:val="4"/>
        <w:numPr>
          <w:ilvl w:val="3"/>
          <w:numId w:val="1"/>
        </w:numPr>
      </w:pPr>
      <w:r>
        <w:lastRenderedPageBreak/>
        <w:t>查看管理部门待审核的自然人特派员信息</w:t>
      </w:r>
    </w:p>
    <w:p w14:paraId="639A04DA" w14:textId="77777777" w:rsidR="009C1BF2" w:rsidRDefault="006A771D">
      <w:pPr>
        <w:ind w:firstLine="480"/>
      </w:pPr>
      <w:r>
        <w:t>用户登录进入系统选择：科技特派员信息管理</w:t>
      </w:r>
      <w:r>
        <w:t>-</w:t>
      </w:r>
      <w:r>
        <w:t>自然特派员信息管理</w:t>
      </w:r>
      <w:r>
        <w:t>-</w:t>
      </w:r>
      <w:r>
        <w:t>管理部门待审核。</w:t>
      </w:r>
    </w:p>
    <w:p w14:paraId="26B8FE5B" w14:textId="77777777" w:rsidR="009C1BF2" w:rsidRDefault="006A771D">
      <w:pPr>
        <w:ind w:firstLine="480"/>
      </w:pPr>
      <w:r>
        <w:t>点击查看显示特派员的详细信息</w:t>
      </w:r>
      <w:r>
        <w:rPr>
          <w:rFonts w:hint="eastAsia"/>
        </w:rPr>
        <w:t>。</w:t>
      </w:r>
    </w:p>
    <w:p w14:paraId="2202B6C3" w14:textId="77777777" w:rsidR="009C1BF2" w:rsidRDefault="006A771D">
      <w:pPr>
        <w:ind w:firstLineChars="0" w:firstLine="0"/>
      </w:pPr>
      <w:r>
        <w:rPr>
          <w:noProof/>
        </w:rPr>
        <w:drawing>
          <wp:inline distT="0" distB="0" distL="114300" distR="114300" wp14:anchorId="2202526A" wp14:editId="4E20751D">
            <wp:extent cx="5261610" cy="2559685"/>
            <wp:effectExtent l="0" t="0" r="15240" b="1206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4"/>
                    <a:stretch>
                      <a:fillRect/>
                    </a:stretch>
                  </pic:blipFill>
                  <pic:spPr>
                    <a:xfrm>
                      <a:off x="0" y="0"/>
                      <a:ext cx="5261610" cy="2559685"/>
                    </a:xfrm>
                    <a:prstGeom prst="rect">
                      <a:avLst/>
                    </a:prstGeom>
                    <a:noFill/>
                    <a:ln>
                      <a:noFill/>
                    </a:ln>
                  </pic:spPr>
                </pic:pic>
              </a:graphicData>
            </a:graphic>
          </wp:inline>
        </w:drawing>
      </w:r>
    </w:p>
    <w:p w14:paraId="5D2A182D" w14:textId="77777777" w:rsidR="009C1BF2" w:rsidRDefault="006A771D">
      <w:pPr>
        <w:pStyle w:val="4"/>
        <w:numPr>
          <w:ilvl w:val="3"/>
          <w:numId w:val="1"/>
        </w:numPr>
      </w:pPr>
      <w:r>
        <w:t>查看管理部门审核未通过的自然人特派员信息</w:t>
      </w:r>
    </w:p>
    <w:p w14:paraId="32EE5F2C" w14:textId="77777777" w:rsidR="009C1BF2" w:rsidRDefault="006A771D">
      <w:pPr>
        <w:ind w:firstLine="480"/>
      </w:pPr>
      <w:r>
        <w:t>用户登录进入系统选择：科技特派员信息管理</w:t>
      </w:r>
      <w:r>
        <w:t>-</w:t>
      </w:r>
      <w:r>
        <w:t>自然特派员信息管理</w:t>
      </w:r>
      <w:r>
        <w:t>-</w:t>
      </w:r>
      <w:r>
        <w:t>审核未通过。</w:t>
      </w:r>
    </w:p>
    <w:p w14:paraId="7DC5F93E" w14:textId="77777777" w:rsidR="009C1BF2" w:rsidRDefault="006A771D">
      <w:pPr>
        <w:ind w:firstLine="480"/>
      </w:pPr>
      <w:r>
        <w:t>点击查看显示特派员的详细信息。</w:t>
      </w:r>
    </w:p>
    <w:p w14:paraId="2EF7ACB2" w14:textId="77777777" w:rsidR="009C1BF2" w:rsidRDefault="006A771D">
      <w:pPr>
        <w:ind w:firstLineChars="0" w:firstLine="0"/>
        <w:rPr>
          <w:rFonts w:ascii="等线" w:eastAsia="等线" w:hAnsi="等线" w:cs="等线"/>
          <w:color w:val="000000"/>
          <w:lang w:val="en"/>
        </w:rPr>
      </w:pPr>
      <w:r>
        <w:rPr>
          <w:noProof/>
        </w:rPr>
        <w:drawing>
          <wp:inline distT="0" distB="0" distL="114300" distR="114300" wp14:anchorId="4E39B3C0" wp14:editId="16B19AE7">
            <wp:extent cx="5259070" cy="2527300"/>
            <wp:effectExtent l="0" t="0" r="1778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5"/>
                    <a:stretch>
                      <a:fillRect/>
                    </a:stretch>
                  </pic:blipFill>
                  <pic:spPr>
                    <a:xfrm>
                      <a:off x="0" y="0"/>
                      <a:ext cx="5259070" cy="2527300"/>
                    </a:xfrm>
                    <a:prstGeom prst="rect">
                      <a:avLst/>
                    </a:prstGeom>
                    <a:noFill/>
                    <a:ln>
                      <a:noFill/>
                    </a:ln>
                  </pic:spPr>
                </pic:pic>
              </a:graphicData>
            </a:graphic>
          </wp:inline>
        </w:drawing>
      </w:r>
    </w:p>
    <w:p w14:paraId="6EA8F52A" w14:textId="77777777" w:rsidR="009C1BF2" w:rsidRDefault="006A771D">
      <w:pPr>
        <w:pStyle w:val="4"/>
        <w:numPr>
          <w:ilvl w:val="3"/>
          <w:numId w:val="1"/>
        </w:numPr>
      </w:pPr>
      <w:r>
        <w:t>查看已备案的自然人特派员信息</w:t>
      </w:r>
    </w:p>
    <w:p w14:paraId="62D2378E" w14:textId="77777777" w:rsidR="009C1BF2" w:rsidRDefault="006A771D">
      <w:pPr>
        <w:ind w:firstLine="480"/>
      </w:pPr>
      <w:r>
        <w:t>用户登录进入系统选择：科技特派员信息管理</w:t>
      </w:r>
      <w:r>
        <w:t>-</w:t>
      </w:r>
      <w:r>
        <w:t>自然特派员信息管理</w:t>
      </w:r>
      <w:r>
        <w:t>-</w:t>
      </w:r>
      <w:r>
        <w:t>已备案。</w:t>
      </w:r>
    </w:p>
    <w:p w14:paraId="35AA209F" w14:textId="77777777" w:rsidR="009C1BF2" w:rsidRDefault="006A771D">
      <w:pPr>
        <w:ind w:firstLine="480"/>
      </w:pPr>
      <w:r>
        <w:lastRenderedPageBreak/>
        <w:t>点击查看显示特派员的详细信息。</w:t>
      </w:r>
    </w:p>
    <w:p w14:paraId="5AB24C07" w14:textId="77777777" w:rsidR="009C1BF2" w:rsidRDefault="006A771D">
      <w:pPr>
        <w:ind w:firstLineChars="0" w:firstLine="0"/>
        <w:rPr>
          <w:lang w:val="en"/>
        </w:rPr>
      </w:pPr>
      <w:r>
        <w:rPr>
          <w:noProof/>
        </w:rPr>
        <w:drawing>
          <wp:inline distT="0" distB="0" distL="114300" distR="114300" wp14:anchorId="369054B4" wp14:editId="5A0E4D7D">
            <wp:extent cx="5263515" cy="2519680"/>
            <wp:effectExtent l="0" t="0" r="13335" b="1397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5263515" cy="2519680"/>
                    </a:xfrm>
                    <a:prstGeom prst="rect">
                      <a:avLst/>
                    </a:prstGeom>
                    <a:noFill/>
                    <a:ln>
                      <a:noFill/>
                    </a:ln>
                  </pic:spPr>
                </pic:pic>
              </a:graphicData>
            </a:graphic>
          </wp:inline>
        </w:drawing>
      </w:r>
    </w:p>
    <w:p w14:paraId="051B8156" w14:textId="77777777" w:rsidR="009C1BF2" w:rsidRDefault="006A771D">
      <w:pPr>
        <w:pStyle w:val="4"/>
        <w:numPr>
          <w:ilvl w:val="3"/>
          <w:numId w:val="1"/>
        </w:numPr>
      </w:pPr>
      <w:r>
        <w:t>查看</w:t>
      </w:r>
      <w:r>
        <w:rPr>
          <w:rFonts w:hint="eastAsia"/>
        </w:rPr>
        <w:t>取消</w:t>
      </w:r>
      <w:r>
        <w:t>备案的自然人特派员信息</w:t>
      </w:r>
    </w:p>
    <w:p w14:paraId="0B3D7D16" w14:textId="77777777" w:rsidR="009C1BF2" w:rsidRDefault="006A771D">
      <w:pPr>
        <w:ind w:firstLine="480"/>
      </w:pPr>
      <w:r>
        <w:t>用户登录进入系统选择：科技特派员信息管理</w:t>
      </w:r>
      <w:r>
        <w:t>-</w:t>
      </w:r>
      <w:r>
        <w:t>自然特派员信息管理</w:t>
      </w:r>
      <w:r>
        <w:t>-</w:t>
      </w:r>
      <w:r>
        <w:rPr>
          <w:rFonts w:hint="eastAsia"/>
        </w:rPr>
        <w:t>取消</w:t>
      </w:r>
      <w:r>
        <w:t>备案。</w:t>
      </w:r>
    </w:p>
    <w:p w14:paraId="50F47B59" w14:textId="77777777" w:rsidR="009C1BF2" w:rsidRDefault="006A771D">
      <w:pPr>
        <w:ind w:firstLine="480"/>
      </w:pPr>
      <w:r>
        <w:t>点击查看显示特派员的详细信息。</w:t>
      </w:r>
    </w:p>
    <w:p w14:paraId="4E2CF4AD" w14:textId="77777777" w:rsidR="009C1BF2" w:rsidRDefault="006A771D">
      <w:pPr>
        <w:ind w:firstLineChars="0" w:firstLine="0"/>
      </w:pPr>
      <w:r>
        <w:rPr>
          <w:noProof/>
        </w:rPr>
        <w:drawing>
          <wp:inline distT="0" distB="0" distL="114300" distR="114300" wp14:anchorId="71BF94EA" wp14:editId="5DC0D369">
            <wp:extent cx="5269230" cy="2534285"/>
            <wp:effectExtent l="0" t="0" r="7620" b="1841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7"/>
                    <a:stretch>
                      <a:fillRect/>
                    </a:stretch>
                  </pic:blipFill>
                  <pic:spPr>
                    <a:xfrm>
                      <a:off x="0" y="0"/>
                      <a:ext cx="5269230" cy="2534285"/>
                    </a:xfrm>
                    <a:prstGeom prst="rect">
                      <a:avLst/>
                    </a:prstGeom>
                    <a:noFill/>
                    <a:ln>
                      <a:noFill/>
                    </a:ln>
                  </pic:spPr>
                </pic:pic>
              </a:graphicData>
            </a:graphic>
          </wp:inline>
        </w:drawing>
      </w:r>
    </w:p>
    <w:p w14:paraId="2DB3678B" w14:textId="77777777" w:rsidR="009C1BF2" w:rsidRDefault="006A771D">
      <w:pPr>
        <w:pStyle w:val="3"/>
        <w:numPr>
          <w:ilvl w:val="2"/>
          <w:numId w:val="1"/>
        </w:numPr>
      </w:pPr>
      <w:r>
        <w:t>法人</w:t>
      </w:r>
      <w:r>
        <w:rPr>
          <w:rFonts w:hint="eastAsia"/>
        </w:rPr>
        <w:t>科技</w:t>
      </w:r>
      <w:r>
        <w:t>特派员</w:t>
      </w:r>
      <w:r>
        <w:rPr>
          <w:rFonts w:hint="eastAsia"/>
        </w:rPr>
        <w:t>信息核实管理</w:t>
      </w:r>
    </w:p>
    <w:p w14:paraId="5697F90A" w14:textId="77777777" w:rsidR="009C1BF2" w:rsidRDefault="006A771D">
      <w:pPr>
        <w:pStyle w:val="4"/>
        <w:numPr>
          <w:ilvl w:val="3"/>
          <w:numId w:val="1"/>
        </w:numPr>
      </w:pPr>
      <w:r>
        <w:t>法人</w:t>
      </w:r>
      <w:r>
        <w:rPr>
          <w:rFonts w:hint="eastAsia"/>
        </w:rPr>
        <w:t>信息</w:t>
      </w:r>
      <w:r>
        <w:t>核实</w:t>
      </w:r>
    </w:p>
    <w:p w14:paraId="1F39E1A8" w14:textId="77777777" w:rsidR="009C1BF2" w:rsidRDefault="006A771D">
      <w:pPr>
        <w:ind w:firstLine="480"/>
      </w:pPr>
      <w:r>
        <w:t>用户登录进入系统选择：科技特派员信息管理</w:t>
      </w:r>
      <w:r>
        <w:t>-</w:t>
      </w:r>
      <w:r>
        <w:t>法人特派员信息管理。</w:t>
      </w:r>
    </w:p>
    <w:p w14:paraId="0A92A886" w14:textId="77777777" w:rsidR="009C1BF2" w:rsidRDefault="006A771D">
      <w:pPr>
        <w:ind w:firstLine="480"/>
      </w:pPr>
      <w:r>
        <w:t>进入到法人详情信息页面点击</w:t>
      </w:r>
      <w:r>
        <w:t>“</w:t>
      </w:r>
      <w:r>
        <w:t>提交给管理部门审核</w:t>
      </w:r>
      <w:r>
        <w:t>”</w:t>
      </w:r>
      <w:r>
        <w:t>按钮将法人信息提交给管理部门审核</w:t>
      </w:r>
    </w:p>
    <w:p w14:paraId="3757E2E3" w14:textId="77777777" w:rsidR="009C1BF2" w:rsidRDefault="006A771D">
      <w:pPr>
        <w:ind w:firstLineChars="0" w:firstLine="0"/>
      </w:pPr>
      <w:r>
        <w:rPr>
          <w:noProof/>
        </w:rPr>
        <w:lastRenderedPageBreak/>
        <w:drawing>
          <wp:inline distT="0" distB="0" distL="114300" distR="114300" wp14:anchorId="497B4D78" wp14:editId="1A57C4C5">
            <wp:extent cx="5271770" cy="2534285"/>
            <wp:effectExtent l="0" t="0" r="5080" b="1841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8"/>
                    <a:stretch>
                      <a:fillRect/>
                    </a:stretch>
                  </pic:blipFill>
                  <pic:spPr>
                    <a:xfrm>
                      <a:off x="0" y="0"/>
                      <a:ext cx="5271770" cy="2534285"/>
                    </a:xfrm>
                    <a:prstGeom prst="rect">
                      <a:avLst/>
                    </a:prstGeom>
                    <a:noFill/>
                    <a:ln>
                      <a:noFill/>
                    </a:ln>
                  </pic:spPr>
                </pic:pic>
              </a:graphicData>
            </a:graphic>
          </wp:inline>
        </w:drawing>
      </w:r>
    </w:p>
    <w:p w14:paraId="41A7FFDF" w14:textId="77777777" w:rsidR="009C1BF2" w:rsidRDefault="006A771D">
      <w:pPr>
        <w:pStyle w:val="4"/>
        <w:numPr>
          <w:ilvl w:val="3"/>
          <w:numId w:val="1"/>
        </w:numPr>
      </w:pPr>
      <w:r>
        <w:t>退回至</w:t>
      </w:r>
      <w:r>
        <w:rPr>
          <w:rFonts w:hint="eastAsia"/>
        </w:rPr>
        <w:t>科技</w:t>
      </w:r>
      <w:r>
        <w:t>特派员填写</w:t>
      </w:r>
    </w:p>
    <w:p w14:paraId="650FECF2" w14:textId="77777777" w:rsidR="009C1BF2" w:rsidRDefault="006A771D">
      <w:pPr>
        <w:ind w:firstLine="480"/>
      </w:pPr>
      <w:r>
        <w:t>用户登录进入系统选择：科技特派员信息管理</w:t>
      </w:r>
      <w:r>
        <w:t>-</w:t>
      </w:r>
      <w:r>
        <w:t>法人特派员信息管理。</w:t>
      </w:r>
    </w:p>
    <w:p w14:paraId="2F01DF13" w14:textId="77777777" w:rsidR="009C1BF2" w:rsidRDefault="006A771D">
      <w:pPr>
        <w:ind w:firstLine="480"/>
      </w:pPr>
      <w:r>
        <w:t>进入到法人详情信息页面点击</w:t>
      </w:r>
      <w:r>
        <w:t>“</w:t>
      </w:r>
      <w:r>
        <w:t>退回至特派员填写</w:t>
      </w:r>
      <w:r>
        <w:t>”</w:t>
      </w:r>
      <w:r>
        <w:t>按钮</w:t>
      </w:r>
      <w:r>
        <w:rPr>
          <w:rFonts w:hint="eastAsia"/>
        </w:rPr>
        <w:t>，输入退回原因，字数限制</w:t>
      </w:r>
      <w:r>
        <w:rPr>
          <w:rFonts w:hint="eastAsia"/>
        </w:rPr>
        <w:t>100</w:t>
      </w:r>
      <w:r>
        <w:rPr>
          <w:rFonts w:hint="eastAsia"/>
        </w:rPr>
        <w:t>字，</w:t>
      </w:r>
      <w:r>
        <w:t>将法人信息退回至特派员填写</w:t>
      </w:r>
      <w:r>
        <w:rPr>
          <w:rFonts w:hint="eastAsia"/>
        </w:rPr>
        <w:t>。</w:t>
      </w:r>
    </w:p>
    <w:p w14:paraId="75D7A99A" w14:textId="77777777" w:rsidR="009C1BF2" w:rsidRDefault="006A771D">
      <w:pPr>
        <w:ind w:firstLineChars="0" w:firstLine="0"/>
      </w:pPr>
      <w:r>
        <w:rPr>
          <w:noProof/>
        </w:rPr>
        <w:drawing>
          <wp:inline distT="0" distB="0" distL="114300" distR="114300" wp14:anchorId="34247AAE" wp14:editId="76833921">
            <wp:extent cx="5260975" cy="2525395"/>
            <wp:effectExtent l="0" t="0" r="15875" b="825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9"/>
                    <a:stretch>
                      <a:fillRect/>
                    </a:stretch>
                  </pic:blipFill>
                  <pic:spPr>
                    <a:xfrm>
                      <a:off x="0" y="0"/>
                      <a:ext cx="5260975" cy="2525395"/>
                    </a:xfrm>
                    <a:prstGeom prst="rect">
                      <a:avLst/>
                    </a:prstGeom>
                    <a:noFill/>
                    <a:ln>
                      <a:noFill/>
                    </a:ln>
                  </pic:spPr>
                </pic:pic>
              </a:graphicData>
            </a:graphic>
          </wp:inline>
        </w:drawing>
      </w:r>
    </w:p>
    <w:p w14:paraId="6D9260A5" w14:textId="77777777" w:rsidR="009C1BF2" w:rsidRDefault="006A771D">
      <w:pPr>
        <w:pStyle w:val="4"/>
        <w:numPr>
          <w:ilvl w:val="3"/>
          <w:numId w:val="1"/>
        </w:numPr>
      </w:pPr>
      <w:r>
        <w:t>查看法人特派员的审批状态、备案状态</w:t>
      </w:r>
    </w:p>
    <w:p w14:paraId="239282C5" w14:textId="77777777" w:rsidR="009C1BF2" w:rsidRDefault="006A771D">
      <w:pPr>
        <w:ind w:firstLine="480"/>
      </w:pPr>
      <w:r>
        <w:t>用户登录进入系统选择：科技特派员信息管理</w:t>
      </w:r>
      <w:r>
        <w:t>-</w:t>
      </w:r>
      <w:r>
        <w:t>法人特派员信息管理。</w:t>
      </w:r>
    </w:p>
    <w:p w14:paraId="46AF778A" w14:textId="77777777" w:rsidR="009C1BF2" w:rsidRDefault="006A771D">
      <w:pPr>
        <w:ind w:firstLine="480"/>
      </w:pPr>
      <w:r>
        <w:t>进入到法人详情信息页面</w:t>
      </w:r>
      <w:r>
        <w:t xml:space="preserve"> </w:t>
      </w:r>
      <w:r>
        <w:t>右上角显示法人特派员的状态</w:t>
      </w:r>
    </w:p>
    <w:p w14:paraId="5489B6E8" w14:textId="77777777" w:rsidR="009C1BF2" w:rsidRDefault="006A771D">
      <w:pPr>
        <w:ind w:firstLineChars="0" w:firstLine="0"/>
        <w:rPr>
          <w:lang w:val="en"/>
        </w:rPr>
      </w:pPr>
      <w:r>
        <w:rPr>
          <w:noProof/>
        </w:rPr>
        <w:lastRenderedPageBreak/>
        <w:drawing>
          <wp:inline distT="0" distB="0" distL="114300" distR="114300" wp14:anchorId="2333919D" wp14:editId="0C65F9CC">
            <wp:extent cx="5260975" cy="2525395"/>
            <wp:effectExtent l="0" t="0" r="15875" b="825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9"/>
                    <a:stretch>
                      <a:fillRect/>
                    </a:stretch>
                  </pic:blipFill>
                  <pic:spPr>
                    <a:xfrm>
                      <a:off x="0" y="0"/>
                      <a:ext cx="5260975" cy="2525395"/>
                    </a:xfrm>
                    <a:prstGeom prst="rect">
                      <a:avLst/>
                    </a:prstGeom>
                    <a:noFill/>
                    <a:ln>
                      <a:noFill/>
                    </a:ln>
                  </pic:spPr>
                </pic:pic>
              </a:graphicData>
            </a:graphic>
          </wp:inline>
        </w:drawing>
      </w:r>
    </w:p>
    <w:p w14:paraId="423AD0F3" w14:textId="77777777" w:rsidR="009C1BF2" w:rsidRDefault="009C1BF2">
      <w:pPr>
        <w:ind w:firstLine="480"/>
      </w:pPr>
    </w:p>
    <w:p w14:paraId="656EDEFB" w14:textId="77777777" w:rsidR="009C1BF2" w:rsidRDefault="006A771D">
      <w:pPr>
        <w:pStyle w:val="1"/>
        <w:numPr>
          <w:ilvl w:val="0"/>
          <w:numId w:val="1"/>
        </w:numPr>
      </w:pPr>
      <w:r>
        <w:rPr>
          <w:rFonts w:hint="eastAsia"/>
        </w:rPr>
        <w:t>单位管理员操作说明</w:t>
      </w:r>
    </w:p>
    <w:p w14:paraId="696D21D1" w14:textId="77777777" w:rsidR="009C1BF2" w:rsidRDefault="006A771D">
      <w:pPr>
        <w:pStyle w:val="2"/>
        <w:numPr>
          <w:ilvl w:val="1"/>
          <w:numId w:val="1"/>
        </w:numPr>
      </w:pPr>
      <w:r>
        <w:rPr>
          <w:rFonts w:hint="eastAsia"/>
        </w:rPr>
        <w:t>政务平台注册及实名认证</w:t>
      </w:r>
    </w:p>
    <w:p w14:paraId="1AB73894" w14:textId="77777777" w:rsidR="009C1BF2" w:rsidRDefault="006A771D">
      <w:pPr>
        <w:ind w:firstLine="480"/>
      </w:pPr>
      <w:r>
        <w:rPr>
          <w:rFonts w:hint="eastAsia"/>
        </w:rPr>
        <w:t>单位管理员用户需先在科技部政务服务平台完成</w:t>
      </w:r>
      <w:r>
        <w:rPr>
          <w:rFonts w:hint="eastAsia"/>
          <w:b/>
          <w:bCs/>
        </w:rPr>
        <w:t>自然人</w:t>
      </w:r>
      <w:r>
        <w:rPr>
          <w:rFonts w:hint="eastAsia"/>
        </w:rPr>
        <w:t>注册及实名认证操作，具体操作见科技部政务服务平台的平台指引</w:t>
      </w:r>
      <w:hyperlink r:id="rId30" w:history="1">
        <w:r>
          <w:rPr>
            <w:rStyle w:val="a5"/>
          </w:rPr>
          <w:t>https://fuwu.most.gov.cn/html/ljbpt/</w:t>
        </w:r>
      </w:hyperlink>
      <w:r>
        <w:rPr>
          <w:rFonts w:hint="eastAsia"/>
        </w:rPr>
        <w:t>。</w:t>
      </w:r>
    </w:p>
    <w:p w14:paraId="02023D97" w14:textId="77777777" w:rsidR="009C1BF2" w:rsidRDefault="006A771D">
      <w:pPr>
        <w:pStyle w:val="2"/>
        <w:numPr>
          <w:ilvl w:val="1"/>
          <w:numId w:val="1"/>
        </w:numPr>
      </w:pPr>
      <w:r>
        <w:rPr>
          <w:rFonts w:hint="eastAsia"/>
        </w:rPr>
        <w:t>进入</w:t>
      </w:r>
      <w:r>
        <w:t>国家科技特派员管理信息服务系统</w:t>
      </w:r>
    </w:p>
    <w:p w14:paraId="2B0189B2" w14:textId="77777777" w:rsidR="009C1BF2" w:rsidRDefault="006A771D">
      <w:pPr>
        <w:ind w:firstLine="480"/>
      </w:pPr>
      <w:r>
        <w:rPr>
          <w:rFonts w:hint="eastAsia"/>
        </w:rPr>
        <w:t>可以在科技部政务服务平台</w:t>
      </w:r>
      <w:r>
        <w:rPr>
          <w:rFonts w:hint="eastAsia"/>
        </w:rPr>
        <w:t>-</w:t>
      </w:r>
      <w:r>
        <w:rPr>
          <w:rFonts w:hint="eastAsia"/>
        </w:rPr>
        <w:t>服务事项中点击“科技特派员管理”进入系统；也可以在科技部政务服务平台</w:t>
      </w:r>
      <w:r>
        <w:rPr>
          <w:rFonts w:hint="eastAsia"/>
        </w:rPr>
        <w:t>-</w:t>
      </w:r>
      <w:r>
        <w:rPr>
          <w:rFonts w:hint="eastAsia"/>
        </w:rPr>
        <w:t>服务事项中点击“网站入口”进入国家科技特派员管理信息服务系统首页，点击“科技特派员管理”进入系统。</w:t>
      </w:r>
    </w:p>
    <w:p w14:paraId="750C4236" w14:textId="77777777" w:rsidR="009C1BF2" w:rsidRDefault="006A771D">
      <w:pPr>
        <w:ind w:firstLineChars="0" w:firstLine="0"/>
      </w:pPr>
      <w:r>
        <w:rPr>
          <w:noProof/>
        </w:rPr>
        <w:drawing>
          <wp:inline distT="0" distB="0" distL="0" distR="0" wp14:anchorId="3F2CBEB5" wp14:editId="329CF70D">
            <wp:extent cx="5274310" cy="633095"/>
            <wp:effectExtent l="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1"/>
                    <a:stretch>
                      <a:fillRect/>
                    </a:stretch>
                  </pic:blipFill>
                  <pic:spPr>
                    <a:xfrm>
                      <a:off x="0" y="0"/>
                      <a:ext cx="5274310" cy="633095"/>
                    </a:xfrm>
                    <a:prstGeom prst="rect">
                      <a:avLst/>
                    </a:prstGeom>
                  </pic:spPr>
                </pic:pic>
              </a:graphicData>
            </a:graphic>
          </wp:inline>
        </w:drawing>
      </w:r>
    </w:p>
    <w:p w14:paraId="72550C92" w14:textId="77777777" w:rsidR="009C1BF2" w:rsidRDefault="006A771D">
      <w:pPr>
        <w:ind w:firstLineChars="0" w:firstLine="0"/>
      </w:pPr>
      <w:r>
        <w:rPr>
          <w:noProof/>
        </w:rPr>
        <w:lastRenderedPageBreak/>
        <w:drawing>
          <wp:inline distT="0" distB="0" distL="0" distR="0" wp14:anchorId="4ABE8AA2" wp14:editId="0AD94BB0">
            <wp:extent cx="5274310" cy="2326640"/>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7"/>
                    <a:stretch>
                      <a:fillRect/>
                    </a:stretch>
                  </pic:blipFill>
                  <pic:spPr>
                    <a:xfrm>
                      <a:off x="0" y="0"/>
                      <a:ext cx="5274310" cy="2326640"/>
                    </a:xfrm>
                    <a:prstGeom prst="rect">
                      <a:avLst/>
                    </a:prstGeom>
                  </pic:spPr>
                </pic:pic>
              </a:graphicData>
            </a:graphic>
          </wp:inline>
        </w:drawing>
      </w:r>
    </w:p>
    <w:p w14:paraId="43D04017" w14:textId="77777777" w:rsidR="009C1BF2" w:rsidRDefault="006A771D">
      <w:pPr>
        <w:pStyle w:val="2"/>
        <w:numPr>
          <w:ilvl w:val="1"/>
          <w:numId w:val="1"/>
        </w:numPr>
      </w:pPr>
      <w:r>
        <w:t>国家科技特派员管理信息服务系统</w:t>
      </w:r>
      <w:r>
        <w:rPr>
          <w:rFonts w:hint="eastAsia"/>
        </w:rPr>
        <w:t>小门户选择身份</w:t>
      </w:r>
    </w:p>
    <w:p w14:paraId="2737805C" w14:textId="77777777" w:rsidR="009C1BF2" w:rsidRDefault="006A771D">
      <w:pPr>
        <w:ind w:firstLine="480"/>
      </w:pPr>
      <w:r>
        <w:rPr>
          <w:rFonts w:hint="eastAsia"/>
        </w:rPr>
        <w:t>如果您选择的单位给您授予了单位管理员的权限，您可以选择登录身份为单位管理员。单位管理员可以代替法人</w:t>
      </w:r>
      <w:r>
        <w:rPr>
          <w:rFonts w:hint="eastAsia"/>
          <w:b/>
          <w:bCs/>
        </w:rPr>
        <w:t>核实</w:t>
      </w:r>
      <w:r>
        <w:rPr>
          <w:rFonts w:hint="eastAsia"/>
        </w:rPr>
        <w:t>自然人科技特派员登记信息和法人科技特派员登记信息。</w:t>
      </w:r>
    </w:p>
    <w:p w14:paraId="17440046" w14:textId="77777777" w:rsidR="009C1BF2" w:rsidRDefault="006A771D">
      <w:pPr>
        <w:ind w:firstLineChars="0" w:firstLine="0"/>
      </w:pPr>
      <w:r>
        <w:rPr>
          <w:noProof/>
        </w:rPr>
        <w:drawing>
          <wp:inline distT="0" distB="0" distL="114300" distR="114300" wp14:anchorId="4D394274" wp14:editId="28B739BA">
            <wp:extent cx="5266690" cy="246570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32"/>
                    <a:srcRect t="6644" b="4072"/>
                    <a:stretch>
                      <a:fillRect/>
                    </a:stretch>
                  </pic:blipFill>
                  <pic:spPr>
                    <a:xfrm>
                      <a:off x="0" y="0"/>
                      <a:ext cx="5270114" cy="2467713"/>
                    </a:xfrm>
                    <a:prstGeom prst="rect">
                      <a:avLst/>
                    </a:prstGeom>
                    <a:noFill/>
                    <a:ln>
                      <a:noFill/>
                    </a:ln>
                  </pic:spPr>
                </pic:pic>
              </a:graphicData>
            </a:graphic>
          </wp:inline>
        </w:drawing>
      </w:r>
    </w:p>
    <w:p w14:paraId="26CB2F69" w14:textId="77777777" w:rsidR="009C1BF2" w:rsidRDefault="006A771D">
      <w:pPr>
        <w:ind w:firstLineChars="0" w:firstLine="0"/>
      </w:pPr>
      <w:r>
        <w:rPr>
          <w:noProof/>
        </w:rPr>
        <w:drawing>
          <wp:inline distT="0" distB="0" distL="114300" distR="114300" wp14:anchorId="182E6964" wp14:editId="478DEC7B">
            <wp:extent cx="5282565" cy="1835785"/>
            <wp:effectExtent l="0" t="0" r="13335" b="1206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33"/>
                    <a:srcRect l="1441" t="32790" r="50775" b="37720"/>
                    <a:stretch>
                      <a:fillRect/>
                    </a:stretch>
                  </pic:blipFill>
                  <pic:spPr>
                    <a:xfrm>
                      <a:off x="0" y="0"/>
                      <a:ext cx="5282565" cy="1835785"/>
                    </a:xfrm>
                    <a:prstGeom prst="rect">
                      <a:avLst/>
                    </a:prstGeom>
                    <a:noFill/>
                    <a:ln>
                      <a:noFill/>
                    </a:ln>
                  </pic:spPr>
                </pic:pic>
              </a:graphicData>
            </a:graphic>
          </wp:inline>
        </w:drawing>
      </w:r>
    </w:p>
    <w:p w14:paraId="5BE6888A" w14:textId="77777777" w:rsidR="009C1BF2" w:rsidRDefault="006A771D">
      <w:pPr>
        <w:pStyle w:val="2"/>
        <w:numPr>
          <w:ilvl w:val="1"/>
          <w:numId w:val="1"/>
        </w:numPr>
      </w:pPr>
      <w:r>
        <w:rPr>
          <w:rFonts w:hint="eastAsia"/>
        </w:rPr>
        <w:lastRenderedPageBreak/>
        <w:t>政务平台用户授权管理</w:t>
      </w:r>
    </w:p>
    <w:p w14:paraId="3610F538" w14:textId="77777777" w:rsidR="009C1BF2" w:rsidRDefault="006A771D">
      <w:pPr>
        <w:ind w:firstLine="480"/>
      </w:pPr>
      <w:r>
        <w:rPr>
          <w:rFonts w:hint="eastAsia"/>
        </w:rPr>
        <w:t>自然人用户拥有科技特派员单位管理员角色后，即可以到政务服务平台</w:t>
      </w:r>
      <w:r>
        <w:rPr>
          <w:rFonts w:hint="eastAsia"/>
        </w:rPr>
        <w:t>-</w:t>
      </w:r>
      <w:r>
        <w:rPr>
          <w:rFonts w:hint="eastAsia"/>
        </w:rPr>
        <w:t>在线服务</w:t>
      </w:r>
      <w:r>
        <w:rPr>
          <w:rFonts w:hint="eastAsia"/>
        </w:rPr>
        <w:t>-</w:t>
      </w:r>
      <w:r>
        <w:rPr>
          <w:rFonts w:hint="eastAsia"/>
        </w:rPr>
        <w:t>用户授权管理中，查询已注册的自然人，授予自然人或法人科技特派员登记角色，登记自然人或法人科技特派员信息。</w:t>
      </w:r>
    </w:p>
    <w:p w14:paraId="439C2C13" w14:textId="77777777" w:rsidR="009C1BF2" w:rsidRDefault="006A771D">
      <w:pPr>
        <w:ind w:firstLineChars="0" w:firstLine="0"/>
      </w:pPr>
      <w:r>
        <w:rPr>
          <w:noProof/>
        </w:rPr>
        <w:drawing>
          <wp:inline distT="0" distB="0" distL="0" distR="0" wp14:anchorId="2AB60BA4" wp14:editId="24E96E11">
            <wp:extent cx="5274310" cy="28067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5274310" cy="2806700"/>
                    </a:xfrm>
                    <a:prstGeom prst="rect">
                      <a:avLst/>
                    </a:prstGeom>
                  </pic:spPr>
                </pic:pic>
              </a:graphicData>
            </a:graphic>
          </wp:inline>
        </w:drawing>
      </w:r>
    </w:p>
    <w:p w14:paraId="5953C0B9" w14:textId="77777777" w:rsidR="009C1BF2" w:rsidRDefault="006A771D">
      <w:pPr>
        <w:pStyle w:val="2"/>
        <w:numPr>
          <w:ilvl w:val="1"/>
          <w:numId w:val="1"/>
        </w:numPr>
      </w:pPr>
      <w:r>
        <w:rPr>
          <w:rFonts w:hint="eastAsia"/>
        </w:rPr>
        <w:t>科技特派员信息核实管理</w:t>
      </w:r>
    </w:p>
    <w:p w14:paraId="7D1561A7" w14:textId="77777777" w:rsidR="009C1BF2" w:rsidRDefault="006A771D">
      <w:pPr>
        <w:pStyle w:val="3"/>
        <w:numPr>
          <w:ilvl w:val="2"/>
          <w:numId w:val="1"/>
        </w:numPr>
      </w:pPr>
      <w:r>
        <w:t>自然人</w:t>
      </w:r>
      <w:r>
        <w:rPr>
          <w:rFonts w:hint="eastAsia"/>
        </w:rPr>
        <w:t>科技特派员信息核实管理</w:t>
      </w:r>
    </w:p>
    <w:p w14:paraId="38504BD0" w14:textId="77777777" w:rsidR="009C1BF2" w:rsidRDefault="006A771D">
      <w:pPr>
        <w:pStyle w:val="4"/>
        <w:numPr>
          <w:ilvl w:val="3"/>
          <w:numId w:val="1"/>
        </w:numPr>
      </w:pPr>
      <w:r>
        <w:rPr>
          <w:rFonts w:hint="eastAsia"/>
        </w:rPr>
        <w:t>自然人科技特派员信息核实</w:t>
      </w:r>
    </w:p>
    <w:p w14:paraId="7B79460C" w14:textId="77777777" w:rsidR="009C1BF2" w:rsidRDefault="006A771D">
      <w:pPr>
        <w:ind w:firstLine="480"/>
      </w:pPr>
      <w:r>
        <w:t>用户登录进入系统选择：科技特派员信息管理</w:t>
      </w:r>
      <w:r>
        <w:t>-</w:t>
      </w:r>
      <w:r>
        <w:t>自然</w:t>
      </w:r>
      <w:r>
        <w:rPr>
          <w:rFonts w:hint="eastAsia"/>
        </w:rPr>
        <w:t>人科技</w:t>
      </w:r>
      <w:r>
        <w:t>特派员信息管理</w:t>
      </w:r>
      <w:r>
        <w:t>-</w:t>
      </w:r>
      <w:r>
        <w:t>单位待核实。</w:t>
      </w:r>
    </w:p>
    <w:p w14:paraId="7681323E" w14:textId="77777777" w:rsidR="009C1BF2" w:rsidRDefault="006A771D">
      <w:pPr>
        <w:ind w:firstLine="480"/>
      </w:pPr>
      <w:r>
        <w:t>选择要核实的特派员信息选择</w:t>
      </w:r>
      <w:r>
        <w:t>“</w:t>
      </w:r>
      <w:r>
        <w:t>提交给管理部门审核</w:t>
      </w:r>
      <w:r>
        <w:t>”</w:t>
      </w:r>
    </w:p>
    <w:p w14:paraId="55716657" w14:textId="77777777" w:rsidR="009C1BF2" w:rsidRDefault="006A771D">
      <w:pPr>
        <w:ind w:firstLineChars="0" w:firstLine="0"/>
        <w:rPr>
          <w:rFonts w:ascii="等线" w:eastAsia="等线" w:hAnsi="等线" w:cs="等线"/>
          <w:color w:val="000000"/>
          <w:lang w:val="en"/>
        </w:rPr>
      </w:pPr>
      <w:r>
        <w:rPr>
          <w:noProof/>
        </w:rPr>
        <w:lastRenderedPageBreak/>
        <w:drawing>
          <wp:inline distT="0" distB="0" distL="114300" distR="114300" wp14:anchorId="2A3053B3" wp14:editId="1B07C57C">
            <wp:extent cx="5266690" cy="2546985"/>
            <wp:effectExtent l="0" t="0" r="10160" b="571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stretch>
                      <a:fillRect/>
                    </a:stretch>
                  </pic:blipFill>
                  <pic:spPr>
                    <a:xfrm>
                      <a:off x="0" y="0"/>
                      <a:ext cx="5266690" cy="2546985"/>
                    </a:xfrm>
                    <a:prstGeom prst="rect">
                      <a:avLst/>
                    </a:prstGeom>
                    <a:noFill/>
                    <a:ln>
                      <a:noFill/>
                    </a:ln>
                  </pic:spPr>
                </pic:pic>
              </a:graphicData>
            </a:graphic>
          </wp:inline>
        </w:drawing>
      </w:r>
    </w:p>
    <w:p w14:paraId="7A6FEE25" w14:textId="77777777" w:rsidR="009C1BF2" w:rsidRDefault="006A771D">
      <w:pPr>
        <w:ind w:firstLine="480"/>
      </w:pPr>
      <w:r>
        <w:t>点击查看进入到自然人详情信息页面点击</w:t>
      </w:r>
      <w:r>
        <w:t>“</w:t>
      </w:r>
      <w:r>
        <w:t>提交给管理部门审核</w:t>
      </w:r>
      <w:r>
        <w:t>”</w:t>
      </w:r>
      <w:r>
        <w:t>按钮将自然人信息提交给管理部门审核</w:t>
      </w:r>
      <w:r>
        <w:rPr>
          <w:rFonts w:hint="eastAsia"/>
        </w:rPr>
        <w:t>。</w:t>
      </w:r>
    </w:p>
    <w:p w14:paraId="330FF9C7" w14:textId="77777777" w:rsidR="009C1BF2" w:rsidRDefault="006A771D">
      <w:pPr>
        <w:ind w:firstLineChars="0" w:firstLine="0"/>
      </w:pPr>
      <w:r>
        <w:rPr>
          <w:noProof/>
        </w:rPr>
        <w:drawing>
          <wp:inline distT="0" distB="0" distL="114300" distR="114300" wp14:anchorId="142FD627" wp14:editId="0A37612D">
            <wp:extent cx="5263515" cy="2527300"/>
            <wp:effectExtent l="0" t="0" r="13335"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5263515" cy="2527300"/>
                    </a:xfrm>
                    <a:prstGeom prst="rect">
                      <a:avLst/>
                    </a:prstGeom>
                    <a:noFill/>
                    <a:ln>
                      <a:noFill/>
                    </a:ln>
                  </pic:spPr>
                </pic:pic>
              </a:graphicData>
            </a:graphic>
          </wp:inline>
        </w:drawing>
      </w:r>
    </w:p>
    <w:p w14:paraId="06EE1659" w14:textId="77777777" w:rsidR="009C1BF2" w:rsidRDefault="006A771D">
      <w:pPr>
        <w:pStyle w:val="4"/>
        <w:numPr>
          <w:ilvl w:val="3"/>
          <w:numId w:val="1"/>
        </w:numPr>
      </w:pPr>
      <w:r>
        <w:t>退回至</w:t>
      </w:r>
      <w:r>
        <w:rPr>
          <w:rFonts w:hint="eastAsia"/>
        </w:rPr>
        <w:t>科技</w:t>
      </w:r>
      <w:r>
        <w:t>特派员填写</w:t>
      </w:r>
    </w:p>
    <w:p w14:paraId="76DBF9A5" w14:textId="77777777" w:rsidR="009C1BF2" w:rsidRDefault="006A771D">
      <w:pPr>
        <w:ind w:firstLine="480"/>
      </w:pPr>
      <w:r>
        <w:t>用户登录进入系统选择：科技特派员信息管理</w:t>
      </w:r>
      <w:r>
        <w:t>-</w:t>
      </w:r>
      <w:r>
        <w:t>自然特派员信息管理</w:t>
      </w:r>
      <w:r>
        <w:t>-</w:t>
      </w:r>
      <w:r>
        <w:t>单位待核实。</w:t>
      </w:r>
    </w:p>
    <w:p w14:paraId="70051A50" w14:textId="77777777" w:rsidR="009C1BF2" w:rsidRDefault="006A771D">
      <w:pPr>
        <w:ind w:firstLine="480"/>
      </w:pPr>
      <w:r>
        <w:t>选择要核实的特派员信息选择</w:t>
      </w:r>
      <w:r>
        <w:t>“</w:t>
      </w:r>
      <w:r>
        <w:t>退回至特派员填写</w:t>
      </w:r>
      <w:r>
        <w:t>”</w:t>
      </w:r>
      <w:r>
        <w:t>。</w:t>
      </w:r>
      <w:r>
        <w:rPr>
          <w:rFonts w:hint="eastAsia"/>
        </w:rPr>
        <w:t>输入退回原因，字数限制</w:t>
      </w:r>
      <w:r>
        <w:rPr>
          <w:rFonts w:hint="eastAsia"/>
        </w:rPr>
        <w:t>100</w:t>
      </w:r>
      <w:r>
        <w:rPr>
          <w:rFonts w:hint="eastAsia"/>
        </w:rPr>
        <w:t>字。</w:t>
      </w:r>
    </w:p>
    <w:p w14:paraId="0ECF5425" w14:textId="77777777" w:rsidR="009C1BF2" w:rsidRDefault="006A771D">
      <w:pPr>
        <w:ind w:firstLineChars="0" w:firstLine="0"/>
        <w:rPr>
          <w:lang w:val="en"/>
        </w:rPr>
      </w:pPr>
      <w:r>
        <w:rPr>
          <w:noProof/>
        </w:rPr>
        <w:lastRenderedPageBreak/>
        <w:drawing>
          <wp:inline distT="0" distB="0" distL="114300" distR="114300" wp14:anchorId="0997A802" wp14:editId="1A151218">
            <wp:extent cx="5266690" cy="2546985"/>
            <wp:effectExtent l="0" t="0" r="10160" b="571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0"/>
                    <a:stretch>
                      <a:fillRect/>
                    </a:stretch>
                  </pic:blipFill>
                  <pic:spPr>
                    <a:xfrm>
                      <a:off x="0" y="0"/>
                      <a:ext cx="5266690" cy="2546985"/>
                    </a:xfrm>
                    <a:prstGeom prst="rect">
                      <a:avLst/>
                    </a:prstGeom>
                    <a:noFill/>
                    <a:ln>
                      <a:noFill/>
                    </a:ln>
                  </pic:spPr>
                </pic:pic>
              </a:graphicData>
            </a:graphic>
          </wp:inline>
        </w:drawing>
      </w:r>
    </w:p>
    <w:p w14:paraId="42DBC444" w14:textId="77777777" w:rsidR="009C1BF2" w:rsidRDefault="006A771D">
      <w:pPr>
        <w:ind w:firstLineChars="0" w:firstLine="0"/>
        <w:rPr>
          <w:lang w:val="en"/>
        </w:rPr>
      </w:pPr>
      <w:r>
        <w:rPr>
          <w:noProof/>
        </w:rPr>
        <w:drawing>
          <wp:inline distT="0" distB="0" distL="114300" distR="114300" wp14:anchorId="3563F37E" wp14:editId="5680FB45">
            <wp:extent cx="5269230" cy="2516505"/>
            <wp:effectExtent l="0" t="0" r="7620" b="1714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2"/>
                    <a:stretch>
                      <a:fillRect/>
                    </a:stretch>
                  </pic:blipFill>
                  <pic:spPr>
                    <a:xfrm>
                      <a:off x="0" y="0"/>
                      <a:ext cx="5269230" cy="2516505"/>
                    </a:xfrm>
                    <a:prstGeom prst="rect">
                      <a:avLst/>
                    </a:prstGeom>
                    <a:noFill/>
                    <a:ln>
                      <a:noFill/>
                    </a:ln>
                  </pic:spPr>
                </pic:pic>
              </a:graphicData>
            </a:graphic>
          </wp:inline>
        </w:drawing>
      </w:r>
    </w:p>
    <w:p w14:paraId="040540B8" w14:textId="77777777" w:rsidR="009C1BF2" w:rsidRDefault="006A771D">
      <w:pPr>
        <w:ind w:firstLine="480"/>
      </w:pPr>
      <w:r>
        <w:t>点击查看进入到自然人详情信息页面点击</w:t>
      </w:r>
      <w:r>
        <w:t>“</w:t>
      </w:r>
      <w:r>
        <w:t>退回至特派员填写</w:t>
      </w:r>
      <w:r>
        <w:t>”</w:t>
      </w:r>
      <w:r>
        <w:t>按钮将自然人信息退回至特派员填写</w:t>
      </w:r>
      <w:r>
        <w:rPr>
          <w:rFonts w:hint="eastAsia"/>
        </w:rPr>
        <w:t>。输入退回原因，字数限制</w:t>
      </w:r>
      <w:r>
        <w:rPr>
          <w:rFonts w:hint="eastAsia"/>
        </w:rPr>
        <w:t>100</w:t>
      </w:r>
      <w:r>
        <w:rPr>
          <w:rFonts w:hint="eastAsia"/>
        </w:rPr>
        <w:t>字。</w:t>
      </w:r>
    </w:p>
    <w:p w14:paraId="5890886B" w14:textId="77777777" w:rsidR="009C1BF2" w:rsidRDefault="006A771D">
      <w:pPr>
        <w:ind w:firstLineChars="0" w:firstLine="0"/>
        <w:rPr>
          <w:lang w:val="en"/>
        </w:rPr>
      </w:pPr>
      <w:r>
        <w:rPr>
          <w:noProof/>
        </w:rPr>
        <w:drawing>
          <wp:inline distT="0" distB="0" distL="114300" distR="114300" wp14:anchorId="2D345F62" wp14:editId="4D3BF9DC">
            <wp:extent cx="5263515" cy="2527300"/>
            <wp:effectExtent l="0" t="0" r="13335"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1"/>
                    <a:stretch>
                      <a:fillRect/>
                    </a:stretch>
                  </pic:blipFill>
                  <pic:spPr>
                    <a:xfrm>
                      <a:off x="0" y="0"/>
                      <a:ext cx="5263515" cy="2527300"/>
                    </a:xfrm>
                    <a:prstGeom prst="rect">
                      <a:avLst/>
                    </a:prstGeom>
                    <a:noFill/>
                    <a:ln>
                      <a:noFill/>
                    </a:ln>
                  </pic:spPr>
                </pic:pic>
              </a:graphicData>
            </a:graphic>
          </wp:inline>
        </w:drawing>
      </w:r>
    </w:p>
    <w:p w14:paraId="3BCE45D7" w14:textId="77777777" w:rsidR="009C1BF2" w:rsidRDefault="006A771D">
      <w:pPr>
        <w:ind w:firstLineChars="0" w:firstLine="0"/>
        <w:rPr>
          <w:lang w:val="en"/>
        </w:rPr>
      </w:pPr>
      <w:r>
        <w:rPr>
          <w:noProof/>
        </w:rPr>
        <w:lastRenderedPageBreak/>
        <w:drawing>
          <wp:inline distT="0" distB="0" distL="114300" distR="114300" wp14:anchorId="10ED3CCC" wp14:editId="784229B5">
            <wp:extent cx="5262245" cy="2522220"/>
            <wp:effectExtent l="0" t="0" r="14605" b="1143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3"/>
                    <a:stretch>
                      <a:fillRect/>
                    </a:stretch>
                  </pic:blipFill>
                  <pic:spPr>
                    <a:xfrm>
                      <a:off x="0" y="0"/>
                      <a:ext cx="5262245" cy="2522220"/>
                    </a:xfrm>
                    <a:prstGeom prst="rect">
                      <a:avLst/>
                    </a:prstGeom>
                    <a:noFill/>
                    <a:ln>
                      <a:noFill/>
                    </a:ln>
                  </pic:spPr>
                </pic:pic>
              </a:graphicData>
            </a:graphic>
          </wp:inline>
        </w:drawing>
      </w:r>
    </w:p>
    <w:p w14:paraId="735A2231" w14:textId="77777777" w:rsidR="009C1BF2" w:rsidRDefault="006A771D">
      <w:pPr>
        <w:pStyle w:val="4"/>
        <w:numPr>
          <w:ilvl w:val="3"/>
          <w:numId w:val="1"/>
        </w:numPr>
      </w:pPr>
      <w:r>
        <w:t>查看管理部门待审核的自然人特派员信息</w:t>
      </w:r>
    </w:p>
    <w:p w14:paraId="63DEB0E1" w14:textId="77777777" w:rsidR="009C1BF2" w:rsidRDefault="006A771D">
      <w:pPr>
        <w:ind w:firstLine="480"/>
      </w:pPr>
      <w:r>
        <w:t>用户登录进入系统选择：科技特派员信息管理</w:t>
      </w:r>
      <w:r>
        <w:t>-</w:t>
      </w:r>
      <w:r>
        <w:t>自然特派员信息管理</w:t>
      </w:r>
      <w:r>
        <w:t>-</w:t>
      </w:r>
      <w:r>
        <w:t>管理部门待审核。</w:t>
      </w:r>
    </w:p>
    <w:p w14:paraId="713483F9" w14:textId="77777777" w:rsidR="009C1BF2" w:rsidRDefault="006A771D">
      <w:pPr>
        <w:ind w:firstLine="480"/>
      </w:pPr>
      <w:r>
        <w:t>点击查看显示特派员的详细信息</w:t>
      </w:r>
      <w:r>
        <w:rPr>
          <w:rFonts w:hint="eastAsia"/>
        </w:rPr>
        <w:t>。</w:t>
      </w:r>
    </w:p>
    <w:p w14:paraId="06B7D84E" w14:textId="77777777" w:rsidR="009C1BF2" w:rsidRDefault="006A771D">
      <w:pPr>
        <w:ind w:firstLineChars="0" w:firstLine="0"/>
      </w:pPr>
      <w:r>
        <w:rPr>
          <w:noProof/>
        </w:rPr>
        <w:drawing>
          <wp:inline distT="0" distB="0" distL="114300" distR="114300" wp14:anchorId="1D470F86" wp14:editId="4A2B4A71">
            <wp:extent cx="5261610" cy="2559685"/>
            <wp:effectExtent l="0" t="0" r="15240" b="1206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4"/>
                    <a:stretch>
                      <a:fillRect/>
                    </a:stretch>
                  </pic:blipFill>
                  <pic:spPr>
                    <a:xfrm>
                      <a:off x="0" y="0"/>
                      <a:ext cx="5261610" cy="2559685"/>
                    </a:xfrm>
                    <a:prstGeom prst="rect">
                      <a:avLst/>
                    </a:prstGeom>
                    <a:noFill/>
                    <a:ln>
                      <a:noFill/>
                    </a:ln>
                  </pic:spPr>
                </pic:pic>
              </a:graphicData>
            </a:graphic>
          </wp:inline>
        </w:drawing>
      </w:r>
    </w:p>
    <w:p w14:paraId="55F1CABA" w14:textId="77777777" w:rsidR="009C1BF2" w:rsidRDefault="006A771D">
      <w:pPr>
        <w:pStyle w:val="4"/>
        <w:numPr>
          <w:ilvl w:val="3"/>
          <w:numId w:val="1"/>
        </w:numPr>
      </w:pPr>
      <w:r>
        <w:t>查看管理部门审核未通过的自然人特派员信息</w:t>
      </w:r>
    </w:p>
    <w:p w14:paraId="37FB29B9" w14:textId="77777777" w:rsidR="009C1BF2" w:rsidRDefault="006A771D">
      <w:pPr>
        <w:ind w:firstLine="480"/>
      </w:pPr>
      <w:r>
        <w:t>用户登录进入系统选择：科技特派员信息管理</w:t>
      </w:r>
      <w:r>
        <w:t>-</w:t>
      </w:r>
      <w:r>
        <w:t>自然特派员信息管理</w:t>
      </w:r>
      <w:r>
        <w:t>-</w:t>
      </w:r>
      <w:r>
        <w:t>审核未通过。</w:t>
      </w:r>
    </w:p>
    <w:p w14:paraId="397C641E" w14:textId="77777777" w:rsidR="009C1BF2" w:rsidRDefault="006A771D">
      <w:pPr>
        <w:ind w:firstLine="480"/>
      </w:pPr>
      <w:r>
        <w:t>点击查看显示特派员的详细信息。</w:t>
      </w:r>
    </w:p>
    <w:p w14:paraId="7419986E" w14:textId="77777777" w:rsidR="009C1BF2" w:rsidRDefault="006A771D">
      <w:pPr>
        <w:ind w:firstLineChars="0" w:firstLine="0"/>
        <w:rPr>
          <w:rFonts w:ascii="等线" w:eastAsia="等线" w:hAnsi="等线" w:cs="等线"/>
          <w:color w:val="000000"/>
          <w:lang w:val="en"/>
        </w:rPr>
      </w:pPr>
      <w:r>
        <w:rPr>
          <w:noProof/>
        </w:rPr>
        <w:lastRenderedPageBreak/>
        <w:drawing>
          <wp:inline distT="0" distB="0" distL="114300" distR="114300" wp14:anchorId="79D3A4D1" wp14:editId="4766E8FA">
            <wp:extent cx="5259070" cy="2527300"/>
            <wp:effectExtent l="0" t="0" r="17780" b="635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5"/>
                    <a:stretch>
                      <a:fillRect/>
                    </a:stretch>
                  </pic:blipFill>
                  <pic:spPr>
                    <a:xfrm>
                      <a:off x="0" y="0"/>
                      <a:ext cx="5259070" cy="2527300"/>
                    </a:xfrm>
                    <a:prstGeom prst="rect">
                      <a:avLst/>
                    </a:prstGeom>
                    <a:noFill/>
                    <a:ln>
                      <a:noFill/>
                    </a:ln>
                  </pic:spPr>
                </pic:pic>
              </a:graphicData>
            </a:graphic>
          </wp:inline>
        </w:drawing>
      </w:r>
    </w:p>
    <w:p w14:paraId="14F9A362" w14:textId="77777777" w:rsidR="009C1BF2" w:rsidRDefault="006A771D">
      <w:pPr>
        <w:pStyle w:val="4"/>
        <w:numPr>
          <w:ilvl w:val="3"/>
          <w:numId w:val="1"/>
        </w:numPr>
      </w:pPr>
      <w:r>
        <w:t>查看已备案的自然人特派员信息</w:t>
      </w:r>
    </w:p>
    <w:p w14:paraId="47FD9DF9" w14:textId="77777777" w:rsidR="009C1BF2" w:rsidRDefault="006A771D">
      <w:pPr>
        <w:ind w:firstLine="480"/>
      </w:pPr>
      <w:r>
        <w:t>用户登录进入系统选择：科技特派员信息管理</w:t>
      </w:r>
      <w:r>
        <w:t>-</w:t>
      </w:r>
      <w:r>
        <w:t>自然特派员信息管理</w:t>
      </w:r>
      <w:r>
        <w:t>-</w:t>
      </w:r>
      <w:r>
        <w:t>已备案。</w:t>
      </w:r>
    </w:p>
    <w:p w14:paraId="67A23C36" w14:textId="77777777" w:rsidR="009C1BF2" w:rsidRDefault="006A771D">
      <w:pPr>
        <w:ind w:firstLine="480"/>
      </w:pPr>
      <w:r>
        <w:t>点击查看显示特派员的详细信息。</w:t>
      </w:r>
    </w:p>
    <w:p w14:paraId="55ECCCE4" w14:textId="77777777" w:rsidR="009C1BF2" w:rsidRDefault="006A771D">
      <w:pPr>
        <w:ind w:firstLineChars="0" w:firstLine="0"/>
        <w:rPr>
          <w:lang w:val="en"/>
        </w:rPr>
      </w:pPr>
      <w:r>
        <w:rPr>
          <w:noProof/>
        </w:rPr>
        <w:drawing>
          <wp:inline distT="0" distB="0" distL="114300" distR="114300" wp14:anchorId="52048CD2" wp14:editId="139B3181">
            <wp:extent cx="5263515" cy="2519680"/>
            <wp:effectExtent l="0" t="0" r="13335" b="139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6"/>
                    <a:stretch>
                      <a:fillRect/>
                    </a:stretch>
                  </pic:blipFill>
                  <pic:spPr>
                    <a:xfrm>
                      <a:off x="0" y="0"/>
                      <a:ext cx="5263515" cy="2519680"/>
                    </a:xfrm>
                    <a:prstGeom prst="rect">
                      <a:avLst/>
                    </a:prstGeom>
                    <a:noFill/>
                    <a:ln>
                      <a:noFill/>
                    </a:ln>
                  </pic:spPr>
                </pic:pic>
              </a:graphicData>
            </a:graphic>
          </wp:inline>
        </w:drawing>
      </w:r>
    </w:p>
    <w:p w14:paraId="787D2888" w14:textId="77777777" w:rsidR="009C1BF2" w:rsidRDefault="006A771D">
      <w:pPr>
        <w:pStyle w:val="4"/>
        <w:numPr>
          <w:ilvl w:val="3"/>
          <w:numId w:val="1"/>
        </w:numPr>
      </w:pPr>
      <w:r>
        <w:t>查看</w:t>
      </w:r>
      <w:r>
        <w:rPr>
          <w:rFonts w:hint="eastAsia"/>
        </w:rPr>
        <w:t>取消</w:t>
      </w:r>
      <w:r>
        <w:t>备案的自然人特派员信息</w:t>
      </w:r>
    </w:p>
    <w:p w14:paraId="7488E436" w14:textId="77777777" w:rsidR="009C1BF2" w:rsidRDefault="006A771D">
      <w:pPr>
        <w:ind w:firstLine="480"/>
      </w:pPr>
      <w:r>
        <w:t>用户登录进入系统选择：科技特派员信息管理</w:t>
      </w:r>
      <w:r>
        <w:t>-</w:t>
      </w:r>
      <w:r>
        <w:t>自然特派员信息管理</w:t>
      </w:r>
      <w:r>
        <w:t>-</w:t>
      </w:r>
      <w:r>
        <w:rPr>
          <w:rFonts w:hint="eastAsia"/>
        </w:rPr>
        <w:t>取消</w:t>
      </w:r>
      <w:r>
        <w:t>备案。</w:t>
      </w:r>
    </w:p>
    <w:p w14:paraId="42A7E0BB" w14:textId="77777777" w:rsidR="009C1BF2" w:rsidRDefault="006A771D">
      <w:pPr>
        <w:ind w:firstLine="480"/>
      </w:pPr>
      <w:r>
        <w:t>点击查看显示特派员的详细信息。</w:t>
      </w:r>
    </w:p>
    <w:p w14:paraId="3D653C2D" w14:textId="77777777" w:rsidR="009C1BF2" w:rsidRDefault="006A771D">
      <w:pPr>
        <w:ind w:firstLineChars="0" w:firstLine="0"/>
      </w:pPr>
      <w:r>
        <w:rPr>
          <w:noProof/>
        </w:rPr>
        <w:lastRenderedPageBreak/>
        <w:drawing>
          <wp:inline distT="0" distB="0" distL="114300" distR="114300" wp14:anchorId="43C6D3D7" wp14:editId="3DB9BEDD">
            <wp:extent cx="5269230" cy="2534285"/>
            <wp:effectExtent l="0" t="0" r="7620" b="1841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7"/>
                    <a:stretch>
                      <a:fillRect/>
                    </a:stretch>
                  </pic:blipFill>
                  <pic:spPr>
                    <a:xfrm>
                      <a:off x="0" y="0"/>
                      <a:ext cx="5269230" cy="2534285"/>
                    </a:xfrm>
                    <a:prstGeom prst="rect">
                      <a:avLst/>
                    </a:prstGeom>
                    <a:noFill/>
                    <a:ln>
                      <a:noFill/>
                    </a:ln>
                  </pic:spPr>
                </pic:pic>
              </a:graphicData>
            </a:graphic>
          </wp:inline>
        </w:drawing>
      </w:r>
    </w:p>
    <w:p w14:paraId="6FC266CE" w14:textId="77777777" w:rsidR="009C1BF2" w:rsidRDefault="006A771D">
      <w:pPr>
        <w:pStyle w:val="3"/>
        <w:numPr>
          <w:ilvl w:val="2"/>
          <w:numId w:val="1"/>
        </w:numPr>
      </w:pPr>
      <w:r>
        <w:t>法人</w:t>
      </w:r>
      <w:r>
        <w:rPr>
          <w:rFonts w:hint="eastAsia"/>
        </w:rPr>
        <w:t>科技</w:t>
      </w:r>
      <w:r>
        <w:t>特派员</w:t>
      </w:r>
      <w:r>
        <w:rPr>
          <w:rFonts w:hint="eastAsia"/>
        </w:rPr>
        <w:t>信息核实管理</w:t>
      </w:r>
    </w:p>
    <w:p w14:paraId="0FEEF296" w14:textId="77777777" w:rsidR="009C1BF2" w:rsidRDefault="006A771D">
      <w:pPr>
        <w:pStyle w:val="4"/>
        <w:numPr>
          <w:ilvl w:val="3"/>
          <w:numId w:val="1"/>
        </w:numPr>
      </w:pPr>
      <w:r>
        <w:t>法人</w:t>
      </w:r>
      <w:r>
        <w:rPr>
          <w:rFonts w:hint="eastAsia"/>
        </w:rPr>
        <w:t>科技特派员信息</w:t>
      </w:r>
      <w:r>
        <w:t>核实</w:t>
      </w:r>
    </w:p>
    <w:p w14:paraId="5CDD20CF" w14:textId="77777777" w:rsidR="009C1BF2" w:rsidRDefault="006A771D">
      <w:pPr>
        <w:ind w:firstLine="480"/>
      </w:pPr>
      <w:r>
        <w:t>用户登录进入系统选择：科技特派员信息管理</w:t>
      </w:r>
      <w:r>
        <w:t>-</w:t>
      </w:r>
      <w:r>
        <w:t>法人特派员信息管理。</w:t>
      </w:r>
    </w:p>
    <w:p w14:paraId="2A408782" w14:textId="77777777" w:rsidR="009C1BF2" w:rsidRDefault="006A771D">
      <w:pPr>
        <w:ind w:firstLine="480"/>
      </w:pPr>
      <w:r>
        <w:t>进入到法人详情信息页面点击</w:t>
      </w:r>
      <w:r>
        <w:t>“</w:t>
      </w:r>
      <w:r>
        <w:t>提交给管理部门审核</w:t>
      </w:r>
      <w:r>
        <w:t>”</w:t>
      </w:r>
      <w:r>
        <w:t>按钮将法人信息提交给管理部门审核</w:t>
      </w:r>
    </w:p>
    <w:p w14:paraId="089B45B2" w14:textId="77777777" w:rsidR="009C1BF2" w:rsidRDefault="006A771D">
      <w:pPr>
        <w:ind w:firstLineChars="0" w:firstLine="0"/>
      </w:pPr>
      <w:r>
        <w:rPr>
          <w:noProof/>
        </w:rPr>
        <w:drawing>
          <wp:inline distT="0" distB="0" distL="114300" distR="114300" wp14:anchorId="19DC035F" wp14:editId="287A1A3F">
            <wp:extent cx="5271770" cy="2534285"/>
            <wp:effectExtent l="0" t="0" r="5080" b="1841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8"/>
                    <a:stretch>
                      <a:fillRect/>
                    </a:stretch>
                  </pic:blipFill>
                  <pic:spPr>
                    <a:xfrm>
                      <a:off x="0" y="0"/>
                      <a:ext cx="5271770" cy="2534285"/>
                    </a:xfrm>
                    <a:prstGeom prst="rect">
                      <a:avLst/>
                    </a:prstGeom>
                    <a:noFill/>
                    <a:ln>
                      <a:noFill/>
                    </a:ln>
                  </pic:spPr>
                </pic:pic>
              </a:graphicData>
            </a:graphic>
          </wp:inline>
        </w:drawing>
      </w:r>
    </w:p>
    <w:p w14:paraId="47CD6B5F" w14:textId="77777777" w:rsidR="009C1BF2" w:rsidRDefault="006A771D">
      <w:pPr>
        <w:pStyle w:val="4"/>
        <w:numPr>
          <w:ilvl w:val="3"/>
          <w:numId w:val="1"/>
        </w:numPr>
      </w:pPr>
      <w:r>
        <w:t>退回至</w:t>
      </w:r>
      <w:r>
        <w:rPr>
          <w:rFonts w:hint="eastAsia"/>
        </w:rPr>
        <w:t>科技</w:t>
      </w:r>
      <w:r>
        <w:t>特派员填写</w:t>
      </w:r>
    </w:p>
    <w:p w14:paraId="2E9CEDB6" w14:textId="77777777" w:rsidR="009C1BF2" w:rsidRDefault="006A771D">
      <w:pPr>
        <w:ind w:firstLine="480"/>
      </w:pPr>
      <w:r>
        <w:t>用户登录进入系统选择：科技特派员信息管理</w:t>
      </w:r>
      <w:r>
        <w:t>-</w:t>
      </w:r>
      <w:r>
        <w:t>法人特派员信息管理。</w:t>
      </w:r>
    </w:p>
    <w:p w14:paraId="55581C8F" w14:textId="77777777" w:rsidR="009C1BF2" w:rsidRDefault="006A771D">
      <w:pPr>
        <w:ind w:firstLine="480"/>
      </w:pPr>
      <w:r>
        <w:t>进入到法人详情信息页面点击</w:t>
      </w:r>
      <w:r>
        <w:t>“</w:t>
      </w:r>
      <w:r>
        <w:t>退回至特派员填写</w:t>
      </w:r>
      <w:r>
        <w:t>”</w:t>
      </w:r>
      <w:r>
        <w:t>按钮</w:t>
      </w:r>
      <w:r>
        <w:rPr>
          <w:rFonts w:hint="eastAsia"/>
        </w:rPr>
        <w:t>，输入退回原因，字数限制</w:t>
      </w:r>
      <w:r>
        <w:rPr>
          <w:rFonts w:hint="eastAsia"/>
        </w:rPr>
        <w:t>100</w:t>
      </w:r>
      <w:r>
        <w:rPr>
          <w:rFonts w:hint="eastAsia"/>
        </w:rPr>
        <w:t>字，</w:t>
      </w:r>
      <w:r>
        <w:t>将法人信息退回至特派员填写</w:t>
      </w:r>
      <w:r>
        <w:rPr>
          <w:rFonts w:hint="eastAsia"/>
        </w:rPr>
        <w:t>。</w:t>
      </w:r>
    </w:p>
    <w:p w14:paraId="304C71B1" w14:textId="77777777" w:rsidR="009C1BF2" w:rsidRDefault="006A771D">
      <w:pPr>
        <w:ind w:firstLineChars="0" w:firstLine="0"/>
      </w:pPr>
      <w:r>
        <w:rPr>
          <w:noProof/>
        </w:rPr>
        <w:lastRenderedPageBreak/>
        <w:drawing>
          <wp:inline distT="0" distB="0" distL="114300" distR="114300" wp14:anchorId="6F4DA858" wp14:editId="1140206C">
            <wp:extent cx="5260975" cy="2525395"/>
            <wp:effectExtent l="0" t="0" r="15875" b="825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9"/>
                    <a:stretch>
                      <a:fillRect/>
                    </a:stretch>
                  </pic:blipFill>
                  <pic:spPr>
                    <a:xfrm>
                      <a:off x="0" y="0"/>
                      <a:ext cx="5260975" cy="2525395"/>
                    </a:xfrm>
                    <a:prstGeom prst="rect">
                      <a:avLst/>
                    </a:prstGeom>
                    <a:noFill/>
                    <a:ln>
                      <a:noFill/>
                    </a:ln>
                  </pic:spPr>
                </pic:pic>
              </a:graphicData>
            </a:graphic>
          </wp:inline>
        </w:drawing>
      </w:r>
    </w:p>
    <w:p w14:paraId="7FB261AC" w14:textId="77777777" w:rsidR="009C1BF2" w:rsidRDefault="006A771D">
      <w:pPr>
        <w:pStyle w:val="4"/>
        <w:numPr>
          <w:ilvl w:val="3"/>
          <w:numId w:val="1"/>
        </w:numPr>
      </w:pPr>
      <w:r>
        <w:t>查看法人特派员的审批状态、备案状态</w:t>
      </w:r>
    </w:p>
    <w:p w14:paraId="795A0389" w14:textId="77777777" w:rsidR="009C1BF2" w:rsidRDefault="006A771D">
      <w:pPr>
        <w:ind w:firstLine="480"/>
      </w:pPr>
      <w:r>
        <w:t>用户登录进入系统选择：科技特派员信息管理</w:t>
      </w:r>
      <w:r>
        <w:t>-</w:t>
      </w:r>
      <w:r>
        <w:t>法人特派员信息管理。</w:t>
      </w:r>
    </w:p>
    <w:p w14:paraId="0D4688F2" w14:textId="77777777" w:rsidR="009C1BF2" w:rsidRDefault="006A771D">
      <w:pPr>
        <w:ind w:firstLine="480"/>
      </w:pPr>
      <w:r>
        <w:t>进入到法人详情信息页面</w:t>
      </w:r>
      <w:r>
        <w:t xml:space="preserve"> </w:t>
      </w:r>
      <w:r>
        <w:t>右上角显示法人特派员的状态</w:t>
      </w:r>
    </w:p>
    <w:p w14:paraId="66006E39" w14:textId="77777777" w:rsidR="009C1BF2" w:rsidRDefault="006A771D">
      <w:pPr>
        <w:ind w:firstLineChars="0" w:firstLine="0"/>
        <w:rPr>
          <w:lang w:val="en"/>
        </w:rPr>
      </w:pPr>
      <w:r>
        <w:rPr>
          <w:noProof/>
        </w:rPr>
        <w:drawing>
          <wp:inline distT="0" distB="0" distL="114300" distR="114300" wp14:anchorId="64288ACD" wp14:editId="0261C3D3">
            <wp:extent cx="5271770" cy="2534285"/>
            <wp:effectExtent l="0" t="0" r="5080" b="1841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8"/>
                    <a:stretch>
                      <a:fillRect/>
                    </a:stretch>
                  </pic:blipFill>
                  <pic:spPr>
                    <a:xfrm>
                      <a:off x="0" y="0"/>
                      <a:ext cx="5271770" cy="2534285"/>
                    </a:xfrm>
                    <a:prstGeom prst="rect">
                      <a:avLst/>
                    </a:prstGeom>
                    <a:noFill/>
                    <a:ln>
                      <a:noFill/>
                    </a:ln>
                  </pic:spPr>
                </pic:pic>
              </a:graphicData>
            </a:graphic>
          </wp:inline>
        </w:drawing>
      </w:r>
    </w:p>
    <w:p w14:paraId="39917765" w14:textId="77777777" w:rsidR="009C1BF2" w:rsidRDefault="009C1BF2">
      <w:pPr>
        <w:ind w:firstLine="480"/>
      </w:pPr>
    </w:p>
    <w:sectPr w:rsidR="009C1BF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4F961" w14:textId="77777777" w:rsidR="007D4990" w:rsidRDefault="007D4990">
      <w:pPr>
        <w:spacing w:line="240" w:lineRule="auto"/>
        <w:ind w:firstLine="480"/>
      </w:pPr>
      <w:r>
        <w:separator/>
      </w:r>
    </w:p>
  </w:endnote>
  <w:endnote w:type="continuationSeparator" w:id="0">
    <w:p w14:paraId="060FDE35" w14:textId="77777777" w:rsidR="007D4990" w:rsidRDefault="007D499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2275" w14:textId="77777777" w:rsidR="00334F50" w:rsidRDefault="00334F50">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5B08" w14:textId="77777777" w:rsidR="00334F50" w:rsidRDefault="00334F50">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F08E" w14:textId="77777777" w:rsidR="00334F50" w:rsidRDefault="00334F50">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554EB" w14:textId="77777777" w:rsidR="007D4990" w:rsidRDefault="007D4990">
      <w:pPr>
        <w:spacing w:line="240" w:lineRule="auto"/>
        <w:ind w:firstLine="480"/>
      </w:pPr>
      <w:r>
        <w:separator/>
      </w:r>
    </w:p>
  </w:footnote>
  <w:footnote w:type="continuationSeparator" w:id="0">
    <w:p w14:paraId="7517C7F5" w14:textId="77777777" w:rsidR="007D4990" w:rsidRDefault="007D4990">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B5ED" w14:textId="77777777" w:rsidR="00334F50" w:rsidRDefault="00334F50">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CFF7" w14:textId="77777777" w:rsidR="00334F50" w:rsidRDefault="00334F50">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9217" w14:textId="77777777" w:rsidR="00334F50" w:rsidRDefault="00334F50">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31B62"/>
    <w:multiLevelType w:val="multilevel"/>
    <w:tmpl w:val="3AB31B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123310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M1YzlmN2YzMmMwYWRjOWIxZjAyYzcxMDViMGFhODQifQ=="/>
  </w:docVars>
  <w:rsids>
    <w:rsidRoot w:val="003E199B"/>
    <w:rsid w:val="8AFBD46B"/>
    <w:rsid w:val="8B784E28"/>
    <w:rsid w:val="8E3F6B22"/>
    <w:rsid w:val="97F915D7"/>
    <w:rsid w:val="99BFE552"/>
    <w:rsid w:val="9BBF26BF"/>
    <w:rsid w:val="9EB4538B"/>
    <w:rsid w:val="A7FFBF32"/>
    <w:rsid w:val="AD7F142B"/>
    <w:rsid w:val="AFB711BB"/>
    <w:rsid w:val="B3EAB532"/>
    <w:rsid w:val="B5EB46A8"/>
    <w:rsid w:val="B7FFEF79"/>
    <w:rsid w:val="BB968974"/>
    <w:rsid w:val="BBE90A4E"/>
    <w:rsid w:val="BBEF8336"/>
    <w:rsid w:val="BE4F738C"/>
    <w:rsid w:val="BECF90C0"/>
    <w:rsid w:val="BFDE64B4"/>
    <w:rsid w:val="BFDF4B93"/>
    <w:rsid w:val="BFFD0048"/>
    <w:rsid w:val="BFFF06EB"/>
    <w:rsid w:val="C3BEB8A0"/>
    <w:rsid w:val="C77705AB"/>
    <w:rsid w:val="D57F14C6"/>
    <w:rsid w:val="D7B3F94B"/>
    <w:rsid w:val="DDD35F35"/>
    <w:rsid w:val="DDED24D3"/>
    <w:rsid w:val="DF360102"/>
    <w:rsid w:val="DFDBBAF2"/>
    <w:rsid w:val="DFF4F98A"/>
    <w:rsid w:val="DFF9C825"/>
    <w:rsid w:val="E9755F91"/>
    <w:rsid w:val="E9EDEB48"/>
    <w:rsid w:val="EAF7DBE8"/>
    <w:rsid w:val="EBEDDE48"/>
    <w:rsid w:val="EE979AA3"/>
    <w:rsid w:val="EEFF7673"/>
    <w:rsid w:val="EF5FA777"/>
    <w:rsid w:val="EF6F9EAF"/>
    <w:rsid w:val="EFDFA305"/>
    <w:rsid w:val="EFE6F1CB"/>
    <w:rsid w:val="F387DA85"/>
    <w:rsid w:val="F6D721A9"/>
    <w:rsid w:val="F6FAF32B"/>
    <w:rsid w:val="F73BD204"/>
    <w:rsid w:val="F73FB712"/>
    <w:rsid w:val="F757A2DA"/>
    <w:rsid w:val="F76DB158"/>
    <w:rsid w:val="F9FB3A52"/>
    <w:rsid w:val="FA9E1C77"/>
    <w:rsid w:val="FBDD7742"/>
    <w:rsid w:val="FCDB949D"/>
    <w:rsid w:val="FCEE0E9D"/>
    <w:rsid w:val="FDB7F4D1"/>
    <w:rsid w:val="FE5D5996"/>
    <w:rsid w:val="FEBE6224"/>
    <w:rsid w:val="FEE5B63C"/>
    <w:rsid w:val="FEF7A22C"/>
    <w:rsid w:val="FEFF6A5E"/>
    <w:rsid w:val="FF77EE7C"/>
    <w:rsid w:val="FF7FCA57"/>
    <w:rsid w:val="FF8D0D9F"/>
    <w:rsid w:val="FF9F28E5"/>
    <w:rsid w:val="FFBFE4D7"/>
    <w:rsid w:val="FFBFE7B5"/>
    <w:rsid w:val="FFEDDED0"/>
    <w:rsid w:val="FFF1C306"/>
    <w:rsid w:val="FFFC532A"/>
    <w:rsid w:val="FFFF1EBE"/>
    <w:rsid w:val="000F1153"/>
    <w:rsid w:val="00290D81"/>
    <w:rsid w:val="0033322C"/>
    <w:rsid w:val="00334F50"/>
    <w:rsid w:val="003916F0"/>
    <w:rsid w:val="003E199B"/>
    <w:rsid w:val="004E1A46"/>
    <w:rsid w:val="00515491"/>
    <w:rsid w:val="00522C96"/>
    <w:rsid w:val="005330A9"/>
    <w:rsid w:val="005E0EE4"/>
    <w:rsid w:val="00660EC1"/>
    <w:rsid w:val="0066592F"/>
    <w:rsid w:val="0067482C"/>
    <w:rsid w:val="006A771D"/>
    <w:rsid w:val="007D4990"/>
    <w:rsid w:val="007E20FE"/>
    <w:rsid w:val="008069F7"/>
    <w:rsid w:val="008266EE"/>
    <w:rsid w:val="009C1BF2"/>
    <w:rsid w:val="00A72019"/>
    <w:rsid w:val="00BE2337"/>
    <w:rsid w:val="00C7590B"/>
    <w:rsid w:val="00CB72FA"/>
    <w:rsid w:val="00D339AC"/>
    <w:rsid w:val="00D46002"/>
    <w:rsid w:val="00E40772"/>
    <w:rsid w:val="00E604F7"/>
    <w:rsid w:val="00E72E39"/>
    <w:rsid w:val="00E75AD6"/>
    <w:rsid w:val="00EE5251"/>
    <w:rsid w:val="00F910A4"/>
    <w:rsid w:val="00FD7303"/>
    <w:rsid w:val="1ED764B2"/>
    <w:rsid w:val="1EFFA0CD"/>
    <w:rsid w:val="1FFE4FE4"/>
    <w:rsid w:val="27BF4BAD"/>
    <w:rsid w:val="2C862667"/>
    <w:rsid w:val="2DFDC11E"/>
    <w:rsid w:val="33FF71A0"/>
    <w:rsid w:val="3A3FD17E"/>
    <w:rsid w:val="3BD60868"/>
    <w:rsid w:val="3DCD511C"/>
    <w:rsid w:val="3E574F41"/>
    <w:rsid w:val="3EDE8A51"/>
    <w:rsid w:val="3EFB00EF"/>
    <w:rsid w:val="3FFF8FF2"/>
    <w:rsid w:val="479C8389"/>
    <w:rsid w:val="4B900A40"/>
    <w:rsid w:val="4BBCA995"/>
    <w:rsid w:val="4BDF4412"/>
    <w:rsid w:val="56CF16B9"/>
    <w:rsid w:val="59F0D760"/>
    <w:rsid w:val="5A93FF94"/>
    <w:rsid w:val="5DCDAAD5"/>
    <w:rsid w:val="5DDFADE8"/>
    <w:rsid w:val="5DFE5717"/>
    <w:rsid w:val="62D875E9"/>
    <w:rsid w:val="62FFD574"/>
    <w:rsid w:val="6BFE8E35"/>
    <w:rsid w:val="6C526928"/>
    <w:rsid w:val="6DB9D6C7"/>
    <w:rsid w:val="6DF74F46"/>
    <w:rsid w:val="6E5FFC59"/>
    <w:rsid w:val="6F57CB28"/>
    <w:rsid w:val="6FB6196B"/>
    <w:rsid w:val="6FEBDD7A"/>
    <w:rsid w:val="6FF34F79"/>
    <w:rsid w:val="6FFF118D"/>
    <w:rsid w:val="707AC297"/>
    <w:rsid w:val="75FFAFDB"/>
    <w:rsid w:val="77B7F6E7"/>
    <w:rsid w:val="77FBB608"/>
    <w:rsid w:val="7BFEE10E"/>
    <w:rsid w:val="7CAC761B"/>
    <w:rsid w:val="7D772BB9"/>
    <w:rsid w:val="7DBF44EC"/>
    <w:rsid w:val="7DE7F328"/>
    <w:rsid w:val="7DFF2B65"/>
    <w:rsid w:val="7EEFFB4A"/>
    <w:rsid w:val="7EF94856"/>
    <w:rsid w:val="7FBFEB91"/>
    <w:rsid w:val="7FDBC649"/>
    <w:rsid w:val="7FE9F85C"/>
    <w:rsid w:val="7FF73001"/>
    <w:rsid w:val="7FFB481E"/>
    <w:rsid w:val="7FFF5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E4C98"/>
  <w15:docId w15:val="{99A034C2-DFEE-4D31-ABA8-2CE95D558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仿宋"/>
      <w:kern w:val="2"/>
      <w:sz w:val="24"/>
      <w:szCs w:val="22"/>
    </w:rPr>
  </w:style>
  <w:style w:type="paragraph" w:styleId="1">
    <w:name w:val="heading 1"/>
    <w:next w:val="a"/>
    <w:uiPriority w:val="9"/>
    <w:qFormat/>
    <w:pPr>
      <w:keepNext/>
      <w:keepLines/>
      <w:spacing w:line="360" w:lineRule="auto"/>
      <w:outlineLvl w:val="0"/>
    </w:pPr>
    <w:rPr>
      <w:rFonts w:eastAsia="宋体"/>
      <w:b/>
      <w:bCs/>
      <w:kern w:val="44"/>
      <w:sz w:val="28"/>
      <w:szCs w:val="44"/>
    </w:rPr>
  </w:style>
  <w:style w:type="paragraph" w:styleId="2">
    <w:name w:val="heading 2"/>
    <w:next w:val="a"/>
    <w:uiPriority w:val="9"/>
    <w:unhideWhenUsed/>
    <w:qFormat/>
    <w:pPr>
      <w:keepNext/>
      <w:keepLines/>
      <w:spacing w:line="360" w:lineRule="auto"/>
      <w:outlineLvl w:val="1"/>
    </w:pPr>
    <w:rPr>
      <w:rFonts w:asciiTheme="majorHAnsi" w:eastAsia="宋体" w:hAnsiTheme="majorHAnsi" w:cstheme="majorBidi"/>
      <w:b/>
      <w:bCs/>
      <w:kern w:val="2"/>
      <w:sz w:val="28"/>
      <w:szCs w:val="32"/>
    </w:rPr>
  </w:style>
  <w:style w:type="paragraph" w:styleId="3">
    <w:name w:val="heading 3"/>
    <w:next w:val="a"/>
    <w:uiPriority w:val="9"/>
    <w:unhideWhenUsed/>
    <w:qFormat/>
    <w:pPr>
      <w:keepNext/>
      <w:keepLines/>
      <w:spacing w:line="360" w:lineRule="auto"/>
      <w:outlineLvl w:val="2"/>
    </w:pPr>
    <w:rPr>
      <w:rFonts w:eastAsia="宋体"/>
      <w:b/>
      <w:bCs/>
      <w:kern w:val="2"/>
      <w:sz w:val="28"/>
      <w:szCs w:val="32"/>
    </w:rPr>
  </w:style>
  <w:style w:type="paragraph" w:styleId="4">
    <w:name w:val="heading 4"/>
    <w:next w:val="a"/>
    <w:uiPriority w:val="9"/>
    <w:unhideWhenUsed/>
    <w:qFormat/>
    <w:pPr>
      <w:keepNext/>
      <w:keepLines/>
      <w:spacing w:line="360" w:lineRule="auto"/>
      <w:outlineLvl w:val="3"/>
    </w:pPr>
    <w:rPr>
      <w:rFonts w:asciiTheme="majorHAnsi" w:eastAsia="宋体" w:hAnsiTheme="majorHAnsi" w:cstheme="majorBidi"/>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spacing w:before="240" w:after="60"/>
      <w:jc w:val="center"/>
      <w:outlineLvl w:val="0"/>
    </w:pPr>
    <w:rPr>
      <w:rFonts w:asciiTheme="majorHAnsi" w:eastAsiaTheme="majorEastAsia" w:hAnsiTheme="majorHAnsi" w:cstheme="majorBidi"/>
      <w:b/>
      <w:bCs/>
      <w:sz w:val="32"/>
      <w:szCs w:val="32"/>
    </w:rPr>
  </w:style>
  <w:style w:type="character" w:styleId="a5">
    <w:name w:val="Hyperlink"/>
    <w:basedOn w:val="a0"/>
    <w:uiPriority w:val="99"/>
    <w:unhideWhenUsed/>
    <w:qFormat/>
    <w:rPr>
      <w:color w:val="0563C1" w:themeColor="hyperlink"/>
      <w:u w:val="single"/>
    </w:rPr>
  </w:style>
  <w:style w:type="character" w:customStyle="1" w:styleId="10">
    <w:name w:val="标题 1 字符"/>
    <w:uiPriority w:val="9"/>
    <w:qFormat/>
    <w:rPr>
      <w:b/>
      <w:bCs/>
      <w:kern w:val="44"/>
      <w:sz w:val="44"/>
      <w:szCs w:val="44"/>
    </w:rPr>
  </w:style>
  <w:style w:type="character" w:customStyle="1" w:styleId="30">
    <w:name w:val="标题 3 字符"/>
    <w:uiPriority w:val="9"/>
    <w:qFormat/>
    <w:rPr>
      <w:b/>
      <w:bCs/>
      <w:sz w:val="32"/>
      <w:szCs w:val="32"/>
    </w:rPr>
  </w:style>
  <w:style w:type="character" w:customStyle="1" w:styleId="20">
    <w:name w:val="标题 2 字符"/>
    <w:uiPriority w:val="9"/>
    <w:qFormat/>
    <w:rPr>
      <w:rFonts w:asciiTheme="majorHAnsi" w:eastAsiaTheme="majorEastAsia" w:hAnsiTheme="majorHAnsi" w:cstheme="majorBidi"/>
      <w:b/>
      <w:bCs/>
      <w:sz w:val="32"/>
      <w:szCs w:val="32"/>
    </w:rPr>
  </w:style>
  <w:style w:type="character" w:customStyle="1" w:styleId="40">
    <w:name w:val="标题 4 字符"/>
    <w:uiPriority w:val="9"/>
    <w:qFormat/>
    <w:rPr>
      <w:rFonts w:asciiTheme="majorHAnsi" w:eastAsiaTheme="majorEastAsia" w:hAnsiTheme="majorHAnsi" w:cstheme="majorBidi"/>
      <w:b/>
      <w:bCs/>
      <w:sz w:val="28"/>
      <w:szCs w:val="28"/>
    </w:rPr>
  </w:style>
  <w:style w:type="character" w:customStyle="1" w:styleId="a4">
    <w:name w:val="标题 字符"/>
    <w:basedOn w:val="a0"/>
    <w:link w:val="a3"/>
    <w:uiPriority w:val="10"/>
    <w:qFormat/>
    <w:rPr>
      <w:rFonts w:asciiTheme="majorHAnsi" w:eastAsiaTheme="majorEastAsia" w:hAnsiTheme="majorHAnsi" w:cstheme="majorBidi"/>
      <w:b/>
      <w:bCs/>
      <w:kern w:val="2"/>
      <w:sz w:val="32"/>
      <w:szCs w:val="32"/>
    </w:rPr>
  </w:style>
  <w:style w:type="character" w:customStyle="1" w:styleId="11">
    <w:name w:val="未处理的提及1"/>
    <w:basedOn w:val="a0"/>
    <w:uiPriority w:val="99"/>
    <w:semiHidden/>
    <w:unhideWhenUsed/>
    <w:qFormat/>
    <w:rPr>
      <w:color w:val="605E5C"/>
      <w:shd w:val="clear" w:color="auto" w:fill="E1DFDD"/>
    </w:rPr>
  </w:style>
  <w:style w:type="paragraph" w:styleId="a6">
    <w:name w:val="List Paragraph"/>
    <w:basedOn w:val="a"/>
    <w:uiPriority w:val="99"/>
    <w:qFormat/>
    <w:pPr>
      <w:ind w:firstLine="420"/>
    </w:pPr>
  </w:style>
  <w:style w:type="paragraph" w:styleId="a7">
    <w:name w:val="header"/>
    <w:basedOn w:val="a"/>
    <w:link w:val="a8"/>
    <w:uiPriority w:val="99"/>
    <w:unhideWhenUsed/>
    <w:rsid w:val="00334F50"/>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334F50"/>
    <w:rPr>
      <w:rFonts w:eastAsia="仿宋"/>
      <w:kern w:val="2"/>
      <w:sz w:val="18"/>
      <w:szCs w:val="18"/>
    </w:rPr>
  </w:style>
  <w:style w:type="paragraph" w:styleId="a9">
    <w:name w:val="footer"/>
    <w:basedOn w:val="a"/>
    <w:link w:val="aa"/>
    <w:uiPriority w:val="99"/>
    <w:unhideWhenUsed/>
    <w:rsid w:val="00334F50"/>
    <w:pPr>
      <w:tabs>
        <w:tab w:val="center" w:pos="4153"/>
        <w:tab w:val="right" w:pos="8306"/>
      </w:tabs>
      <w:snapToGrid w:val="0"/>
      <w:spacing w:line="240" w:lineRule="auto"/>
      <w:jc w:val="left"/>
    </w:pPr>
    <w:rPr>
      <w:sz w:val="18"/>
      <w:szCs w:val="18"/>
    </w:rPr>
  </w:style>
  <w:style w:type="character" w:customStyle="1" w:styleId="aa">
    <w:name w:val="页脚 字符"/>
    <w:basedOn w:val="a0"/>
    <w:link w:val="a9"/>
    <w:uiPriority w:val="99"/>
    <w:rsid w:val="00334F50"/>
    <w:rPr>
      <w:rFonts w:eastAsia="仿宋"/>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fuwu.most.gov.cn/html/ljbp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fuwu.most.gov.cn/html/ljbpt/"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432</Words>
  <Characters>2468</Characters>
  <Application>Microsoft Office Word</Application>
  <DocSecurity>0</DocSecurity>
  <Lines>20</Lines>
  <Paragraphs>5</Paragraphs>
  <ScaleCrop>false</ScaleCrop>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zwfw</dc:creator>
  <cp:lastModifiedBy>Sleky Ray</cp:lastModifiedBy>
  <cp:revision>18</cp:revision>
  <dcterms:created xsi:type="dcterms:W3CDTF">2022-06-18T14:18:00Z</dcterms:created>
  <dcterms:modified xsi:type="dcterms:W3CDTF">2022-10-21T09:14:00Z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9438F14B80764EB2A122C929BA3EF26E</vt:lpwstr>
  </property>
</Properties>
</file>