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91543" w14:textId="77777777" w:rsidR="00766476" w:rsidRDefault="00766476">
      <w:pPr>
        <w:ind w:firstLine="480"/>
      </w:pPr>
    </w:p>
    <w:p w14:paraId="3A817226" w14:textId="77777777" w:rsidR="00766476" w:rsidRDefault="00766476">
      <w:pPr>
        <w:ind w:firstLine="480"/>
      </w:pPr>
    </w:p>
    <w:p w14:paraId="1304E83C" w14:textId="77777777" w:rsidR="00766476" w:rsidRDefault="00766476">
      <w:pPr>
        <w:ind w:firstLine="480"/>
      </w:pPr>
    </w:p>
    <w:p w14:paraId="3E4E03C3" w14:textId="77777777" w:rsidR="00766476" w:rsidRDefault="00766476">
      <w:pPr>
        <w:ind w:firstLine="480"/>
      </w:pPr>
    </w:p>
    <w:p w14:paraId="51F331FF" w14:textId="77777777" w:rsidR="00766476" w:rsidRDefault="00766476">
      <w:pPr>
        <w:ind w:firstLine="480"/>
      </w:pPr>
    </w:p>
    <w:p w14:paraId="79D1DB86" w14:textId="77777777" w:rsidR="00766476" w:rsidRDefault="00766476">
      <w:pPr>
        <w:ind w:firstLine="480"/>
      </w:pPr>
    </w:p>
    <w:p w14:paraId="02DFA65C" w14:textId="77777777" w:rsidR="00766476" w:rsidRDefault="00766476">
      <w:pPr>
        <w:ind w:firstLine="480"/>
      </w:pPr>
    </w:p>
    <w:p w14:paraId="58FDC281" w14:textId="77777777" w:rsidR="00766476" w:rsidRDefault="00766476">
      <w:pPr>
        <w:ind w:firstLine="480"/>
      </w:pPr>
    </w:p>
    <w:p w14:paraId="1A1BB9B7" w14:textId="77777777" w:rsidR="00766476" w:rsidRDefault="0004078F">
      <w:pPr>
        <w:pStyle w:val="a3"/>
        <w:ind w:firstLine="880"/>
        <w:rPr>
          <w:rFonts w:asciiTheme="majorEastAsia" w:hAnsiTheme="majorEastAsia"/>
          <w:sz w:val="44"/>
          <w:szCs w:val="44"/>
        </w:rPr>
      </w:pPr>
      <w:r>
        <w:rPr>
          <w:rFonts w:asciiTheme="majorEastAsia" w:hAnsiTheme="majorEastAsia" w:hint="eastAsia"/>
          <w:sz w:val="44"/>
          <w:szCs w:val="44"/>
        </w:rPr>
        <w:t>国家科技特派员信息管理服务系统</w:t>
      </w:r>
    </w:p>
    <w:p w14:paraId="34B06CB6" w14:textId="77777777" w:rsidR="00766476" w:rsidRDefault="0004078F">
      <w:pPr>
        <w:ind w:firstLine="880"/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bCs/>
          <w:sz w:val="44"/>
          <w:szCs w:val="44"/>
        </w:rPr>
        <w:t>部门管理员操作说明</w:t>
      </w:r>
    </w:p>
    <w:p w14:paraId="6F4743AD" w14:textId="77777777" w:rsidR="00766476" w:rsidRDefault="00766476">
      <w:pPr>
        <w:ind w:firstLine="480"/>
        <w:sectPr w:rsidR="007664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BFC4194" w14:textId="77777777" w:rsidR="00766476" w:rsidRDefault="0004078F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科技特派员登记流程图</w:t>
      </w:r>
    </w:p>
    <w:p w14:paraId="376C9CD0" w14:textId="56716678" w:rsidR="00766476" w:rsidRDefault="00D1431C">
      <w:pPr>
        <w:ind w:firstLineChars="0" w:firstLine="0"/>
      </w:pPr>
      <w:r>
        <w:rPr>
          <w:noProof/>
        </w:rPr>
        <w:drawing>
          <wp:inline distT="0" distB="0" distL="0" distR="0" wp14:anchorId="676B5F11" wp14:editId="14E0CD47">
            <wp:extent cx="5274310" cy="39179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AD6E" w14:textId="77777777" w:rsidR="00766476" w:rsidRDefault="0004078F">
      <w:pPr>
        <w:pStyle w:val="1"/>
        <w:numPr>
          <w:ilvl w:val="0"/>
          <w:numId w:val="1"/>
        </w:numPr>
      </w:pPr>
      <w:r>
        <w:rPr>
          <w:rFonts w:hint="eastAsia"/>
        </w:rPr>
        <w:t>科技管理部门用户操作说明</w:t>
      </w:r>
    </w:p>
    <w:p w14:paraId="19B234F2" w14:textId="77777777" w:rsidR="00766476" w:rsidRDefault="0004078F">
      <w:pPr>
        <w:pStyle w:val="2"/>
        <w:numPr>
          <w:ilvl w:val="1"/>
          <w:numId w:val="1"/>
        </w:numPr>
      </w:pPr>
      <w:r>
        <w:rPr>
          <w:rFonts w:hint="eastAsia"/>
        </w:rPr>
        <w:t>政务平台初始化用户</w:t>
      </w:r>
    </w:p>
    <w:p w14:paraId="64A5F58A" w14:textId="77777777" w:rsidR="00766476" w:rsidRDefault="0004078F">
      <w:pPr>
        <w:pStyle w:val="2"/>
        <w:numPr>
          <w:ilvl w:val="1"/>
          <w:numId w:val="1"/>
        </w:numPr>
      </w:pPr>
      <w:r>
        <w:rPr>
          <w:rFonts w:hint="eastAsia"/>
        </w:rPr>
        <w:t>进入</w:t>
      </w:r>
      <w:r>
        <w:t>国家科技特派员管理信息服务系统</w:t>
      </w:r>
    </w:p>
    <w:p w14:paraId="4DC98FDD" w14:textId="77777777" w:rsidR="00766476" w:rsidRDefault="0004078F">
      <w:pPr>
        <w:ind w:firstLine="480"/>
      </w:pPr>
      <w:r>
        <w:rPr>
          <w:rFonts w:hint="eastAsia"/>
        </w:rPr>
        <w:t>可以在科技部政务服务平台</w:t>
      </w:r>
      <w:r>
        <w:rPr>
          <w:rFonts w:hint="eastAsia"/>
        </w:rPr>
        <w:t>-</w:t>
      </w:r>
      <w:r>
        <w:rPr>
          <w:rFonts w:hint="eastAsia"/>
        </w:rPr>
        <w:t>服务事项中点击“科技特派员登记”进入系统；也可以在科技部政务服务平台</w:t>
      </w:r>
      <w:r>
        <w:rPr>
          <w:rFonts w:hint="eastAsia"/>
        </w:rPr>
        <w:t>-</w:t>
      </w:r>
      <w:r>
        <w:rPr>
          <w:rFonts w:hint="eastAsia"/>
        </w:rPr>
        <w:t>服务事项中点击“网站入口”进入国家科技特派员管理信息服务系统首页，点击“科技特派员管理”进入系统。</w:t>
      </w:r>
    </w:p>
    <w:p w14:paraId="48A0FE3B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0" distR="0" wp14:anchorId="2BC19561" wp14:editId="3C8C7E3C">
            <wp:extent cx="5274310" cy="633095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FB51" w14:textId="77777777" w:rsidR="00766476" w:rsidRDefault="0004078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4D38F06" wp14:editId="7322C11A">
            <wp:extent cx="5274310" cy="2326640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431F" w14:textId="77777777" w:rsidR="00766476" w:rsidRDefault="0004078F">
      <w:pPr>
        <w:pStyle w:val="2"/>
        <w:numPr>
          <w:ilvl w:val="1"/>
          <w:numId w:val="1"/>
        </w:numPr>
      </w:pPr>
      <w:r>
        <w:t>国家科技特派员管理信息服务系统</w:t>
      </w:r>
      <w:r>
        <w:rPr>
          <w:rFonts w:hint="eastAsia"/>
        </w:rPr>
        <w:t>小门户选择身份</w:t>
      </w:r>
    </w:p>
    <w:p w14:paraId="0D66B6EF" w14:textId="77777777" w:rsidR="00766476" w:rsidRDefault="0004078F">
      <w:pPr>
        <w:ind w:firstLine="480"/>
      </w:pPr>
      <w:r>
        <w:rPr>
          <w:rFonts w:hint="eastAsia"/>
        </w:rPr>
        <w:t>如果您登录的账号是部门管理员的账号，您</w:t>
      </w:r>
      <w:r>
        <w:rPr>
          <w:rFonts w:hint="eastAsia"/>
          <w:b/>
          <w:bCs/>
        </w:rPr>
        <w:t>无需</w:t>
      </w:r>
      <w:r>
        <w:rPr>
          <w:rFonts w:hint="eastAsia"/>
        </w:rPr>
        <w:t>选择单位名称和登录身份，系统默认显示您当前的单位名称和登录身份，点击</w:t>
      </w:r>
      <w:r>
        <w:rPr>
          <w:rFonts w:hint="eastAsia"/>
          <w:b/>
          <w:bCs/>
        </w:rPr>
        <w:t>确定</w:t>
      </w:r>
      <w:r>
        <w:rPr>
          <w:rFonts w:hint="eastAsia"/>
        </w:rPr>
        <w:t>按钮即可进入系统。</w:t>
      </w:r>
    </w:p>
    <w:p w14:paraId="3884AAEB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17570041" wp14:editId="7FB17030">
            <wp:extent cx="5266690" cy="2629535"/>
            <wp:effectExtent l="0" t="0" r="10160" b="1841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1"/>
                    <a:srcRect t="6665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C6C5" w14:textId="77777777" w:rsidR="00766476" w:rsidRDefault="0004078F">
      <w:pPr>
        <w:pStyle w:val="2"/>
        <w:numPr>
          <w:ilvl w:val="1"/>
          <w:numId w:val="1"/>
        </w:numPr>
      </w:pPr>
      <w:r>
        <w:rPr>
          <w:rFonts w:hint="eastAsia"/>
        </w:rPr>
        <w:t>审核、备案管理操作说明</w:t>
      </w:r>
    </w:p>
    <w:p w14:paraId="43DF65C2" w14:textId="77777777" w:rsidR="00766476" w:rsidRDefault="0004078F">
      <w:pPr>
        <w:pStyle w:val="3"/>
        <w:numPr>
          <w:ilvl w:val="2"/>
          <w:numId w:val="1"/>
        </w:numPr>
      </w:pPr>
      <w:r>
        <w:t>自然人</w:t>
      </w:r>
      <w:r>
        <w:rPr>
          <w:rFonts w:hint="eastAsia"/>
        </w:rPr>
        <w:t>科技</w:t>
      </w:r>
      <w:r>
        <w:t>特派员</w:t>
      </w:r>
      <w:r>
        <w:rPr>
          <w:rFonts w:hint="eastAsia"/>
        </w:rPr>
        <w:t>管理</w:t>
      </w:r>
    </w:p>
    <w:p w14:paraId="6C4F966B" w14:textId="77777777" w:rsidR="00766476" w:rsidRDefault="0004078F">
      <w:pPr>
        <w:pStyle w:val="4"/>
        <w:numPr>
          <w:ilvl w:val="3"/>
          <w:numId w:val="1"/>
        </w:numPr>
      </w:pPr>
      <w:r>
        <w:t>自然人</w:t>
      </w:r>
      <w:r>
        <w:rPr>
          <w:rFonts w:hint="eastAsia"/>
        </w:rPr>
        <w:t>科技特派员</w:t>
      </w:r>
      <w:r>
        <w:t>审核通过</w:t>
      </w:r>
      <w:r>
        <w:rPr>
          <w:rFonts w:hint="eastAsia"/>
        </w:rPr>
        <w:t>并备案</w:t>
      </w:r>
    </w:p>
    <w:p w14:paraId="444A89FF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自然人待审核。</w:t>
      </w:r>
    </w:p>
    <w:p w14:paraId="7A9CD0AD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审核通过</w:t>
      </w:r>
      <w:r>
        <w:rPr>
          <w:rFonts w:hint="eastAsia"/>
        </w:rPr>
        <w:t>并备案</w:t>
      </w:r>
      <w:r>
        <w:t>”</w:t>
      </w:r>
      <w:r>
        <w:rPr>
          <w:noProof/>
        </w:rPr>
        <w:lastRenderedPageBreak/>
        <w:drawing>
          <wp:inline distT="0" distB="0" distL="114300" distR="114300" wp14:anchorId="5529D294" wp14:editId="40805C65">
            <wp:extent cx="5262245" cy="2585720"/>
            <wp:effectExtent l="0" t="0" r="1460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8344" w14:textId="77777777" w:rsidR="00766476" w:rsidRDefault="0004078F">
      <w:pPr>
        <w:ind w:left="420" w:firstLineChars="25" w:firstLine="60"/>
      </w:pPr>
      <w:r>
        <w:t>点击查看进入到自然人详情信息页面点击</w:t>
      </w:r>
      <w:r>
        <w:t>“</w:t>
      </w:r>
      <w:r>
        <w:t>审核通过</w:t>
      </w:r>
      <w:r>
        <w:rPr>
          <w:rFonts w:hint="eastAsia"/>
        </w:rPr>
        <w:t>并备案</w:t>
      </w:r>
      <w:r>
        <w:t>”</w:t>
      </w:r>
    </w:p>
    <w:p w14:paraId="7AFEC2CF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1765665C" wp14:editId="28149ED5">
            <wp:extent cx="5256530" cy="2535555"/>
            <wp:effectExtent l="0" t="0" r="127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69D3" w14:textId="77777777" w:rsidR="00766476" w:rsidRDefault="0004078F">
      <w:pPr>
        <w:pStyle w:val="4"/>
        <w:numPr>
          <w:ilvl w:val="3"/>
          <w:numId w:val="1"/>
        </w:numPr>
      </w:pPr>
      <w:r>
        <w:t>自然人</w:t>
      </w:r>
      <w:r>
        <w:rPr>
          <w:rFonts w:hint="eastAsia"/>
        </w:rPr>
        <w:t>科技特派员</w:t>
      </w:r>
      <w:r>
        <w:t>审核不通过</w:t>
      </w:r>
    </w:p>
    <w:p w14:paraId="64DC8969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自然人待审核。</w:t>
      </w:r>
    </w:p>
    <w:p w14:paraId="7B905F1A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审核不通过</w:t>
      </w:r>
      <w:r>
        <w:t>”</w:t>
      </w:r>
    </w:p>
    <w:p w14:paraId="6C9D601A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  <w:sz w:val="21"/>
        </w:rPr>
      </w:pPr>
      <w:r>
        <w:rPr>
          <w:noProof/>
        </w:rPr>
        <w:lastRenderedPageBreak/>
        <w:drawing>
          <wp:inline distT="0" distB="0" distL="114300" distR="114300" wp14:anchorId="3A1E08D4" wp14:editId="2D457061">
            <wp:extent cx="5262245" cy="2585720"/>
            <wp:effectExtent l="0" t="0" r="1460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C8CB" w14:textId="77777777" w:rsidR="00766476" w:rsidRDefault="0004078F">
      <w:pPr>
        <w:ind w:firstLine="480"/>
      </w:pPr>
      <w:r>
        <w:t>点击查看进入到特派员详情信息页面点击</w:t>
      </w:r>
      <w:r>
        <w:t>“</w:t>
      </w:r>
      <w:r>
        <w:t>审核不通过</w:t>
      </w:r>
      <w:r>
        <w:t>”</w:t>
      </w:r>
    </w:p>
    <w:p w14:paraId="0A2FFDA0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5BF4F807" wp14:editId="5FDC069F">
            <wp:extent cx="5256530" cy="2535555"/>
            <wp:effectExtent l="0" t="0" r="127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8990" w14:textId="77777777" w:rsidR="00766476" w:rsidRDefault="0004078F">
      <w:pPr>
        <w:pStyle w:val="4"/>
        <w:numPr>
          <w:ilvl w:val="3"/>
          <w:numId w:val="1"/>
        </w:numPr>
      </w:pPr>
      <w:r>
        <w:t>退回至</w:t>
      </w:r>
      <w:r>
        <w:rPr>
          <w:rFonts w:hint="eastAsia"/>
        </w:rPr>
        <w:t>科技特</w:t>
      </w:r>
      <w:r>
        <w:t>派员填写</w:t>
      </w:r>
    </w:p>
    <w:p w14:paraId="17A73A1F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自然人待审核。</w:t>
      </w:r>
    </w:p>
    <w:p w14:paraId="056D84D1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退回至特派员填写</w:t>
      </w:r>
      <w:r>
        <w:t>”</w:t>
      </w:r>
      <w:r>
        <w:t>。</w:t>
      </w:r>
      <w:r>
        <w:rPr>
          <w:rFonts w:hint="eastAsia"/>
        </w:rPr>
        <w:t>输入退回原因，字数限制</w:t>
      </w:r>
      <w:r>
        <w:rPr>
          <w:rFonts w:hint="eastAsia"/>
        </w:rPr>
        <w:t>100</w:t>
      </w:r>
      <w:r>
        <w:rPr>
          <w:rFonts w:hint="eastAsia"/>
        </w:rPr>
        <w:t>字。</w:t>
      </w:r>
    </w:p>
    <w:p w14:paraId="558CF953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lastRenderedPageBreak/>
        <w:drawing>
          <wp:inline distT="0" distB="0" distL="114300" distR="114300" wp14:anchorId="16F6F90D" wp14:editId="1BBD21CB">
            <wp:extent cx="5262245" cy="2585720"/>
            <wp:effectExtent l="0" t="0" r="1460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D639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drawing>
          <wp:inline distT="0" distB="0" distL="114300" distR="114300" wp14:anchorId="41C639D2" wp14:editId="6CA4F54B">
            <wp:extent cx="5256530" cy="2524760"/>
            <wp:effectExtent l="0" t="0" r="12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FFDB" w14:textId="77777777" w:rsidR="00766476" w:rsidRDefault="0004078F">
      <w:pPr>
        <w:ind w:firstLine="480"/>
      </w:pPr>
      <w:r>
        <w:t>点击查看进入到自然人详情信息页面点击</w:t>
      </w:r>
      <w:r>
        <w:t>“</w:t>
      </w:r>
      <w:r>
        <w:t>退回至特派员填写</w:t>
      </w:r>
      <w:r>
        <w:t>”</w:t>
      </w:r>
      <w:r>
        <w:t>按钮</w:t>
      </w:r>
      <w:r>
        <w:rPr>
          <w:rFonts w:hint="eastAsia"/>
        </w:rPr>
        <w:t>。输入退回原因，字数限制</w:t>
      </w:r>
      <w:r>
        <w:rPr>
          <w:rFonts w:hint="eastAsia"/>
        </w:rPr>
        <w:t>100</w:t>
      </w:r>
      <w:r>
        <w:rPr>
          <w:rFonts w:hint="eastAsia"/>
        </w:rPr>
        <w:t>字。</w:t>
      </w:r>
    </w:p>
    <w:p w14:paraId="055F426A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0F632D71" wp14:editId="6AD310CE">
            <wp:extent cx="5256530" cy="2535555"/>
            <wp:effectExtent l="0" t="0" r="1270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856B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lastRenderedPageBreak/>
        <w:drawing>
          <wp:inline distT="0" distB="0" distL="114300" distR="114300" wp14:anchorId="3E3896FD" wp14:editId="1C052DF8">
            <wp:extent cx="5260975" cy="2500630"/>
            <wp:effectExtent l="0" t="0" r="15875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23A73" w14:textId="77777777" w:rsidR="00766476" w:rsidRDefault="0004078F">
      <w:pPr>
        <w:pStyle w:val="4"/>
        <w:numPr>
          <w:ilvl w:val="3"/>
          <w:numId w:val="1"/>
        </w:numPr>
      </w:pPr>
      <w:r>
        <w:t>审核不通过</w:t>
      </w:r>
      <w:r>
        <w:rPr>
          <w:rFonts w:hint="eastAsia"/>
        </w:rPr>
        <w:t>管理</w:t>
      </w:r>
    </w:p>
    <w:p w14:paraId="3CA95326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审核未通过</w:t>
      </w:r>
      <w:r>
        <w:t>-</w:t>
      </w:r>
      <w:r>
        <w:t>自然人审核未通过。</w:t>
      </w:r>
    </w:p>
    <w:p w14:paraId="46E7BEEF" w14:textId="77777777" w:rsidR="00766476" w:rsidRDefault="0004078F">
      <w:pPr>
        <w:ind w:firstLine="480"/>
      </w:pPr>
      <w:r>
        <w:t>点击查看显示特派员的详细信息。</w:t>
      </w:r>
    </w:p>
    <w:p w14:paraId="4394A067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  <w:lang w:val="en"/>
        </w:rPr>
      </w:pPr>
      <w:r>
        <w:rPr>
          <w:noProof/>
        </w:rPr>
        <w:drawing>
          <wp:inline distT="0" distB="0" distL="114300" distR="114300" wp14:anchorId="0DC15691" wp14:editId="4D22B97D">
            <wp:extent cx="5269230" cy="2562225"/>
            <wp:effectExtent l="0" t="0" r="762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777F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t>已备案管理</w:t>
      </w:r>
    </w:p>
    <w:p w14:paraId="53270213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已备案</w:t>
      </w:r>
      <w:r>
        <w:t>-</w:t>
      </w:r>
      <w:r>
        <w:t>自然人已备案。</w:t>
      </w:r>
    </w:p>
    <w:p w14:paraId="1A8782EC" w14:textId="77777777" w:rsidR="00766476" w:rsidRDefault="0004078F">
      <w:pPr>
        <w:ind w:firstLine="480"/>
      </w:pPr>
      <w:r>
        <w:t>点击查看显示自然人特派员的详细信息。</w:t>
      </w:r>
    </w:p>
    <w:p w14:paraId="5BB6606A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lastRenderedPageBreak/>
        <w:drawing>
          <wp:inline distT="0" distB="0" distL="114300" distR="114300" wp14:anchorId="4832CED2" wp14:editId="60352308">
            <wp:extent cx="5264785" cy="2522220"/>
            <wp:effectExtent l="0" t="0" r="1206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A3B0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t>已取消备案管理</w:t>
      </w:r>
    </w:p>
    <w:p w14:paraId="009D8756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rPr>
          <w:rFonts w:hint="eastAsia"/>
        </w:rPr>
        <w:t>取消</w:t>
      </w:r>
      <w:r>
        <w:t>备案</w:t>
      </w:r>
      <w:r>
        <w:t>-</w:t>
      </w:r>
      <w:r>
        <w:t>自然人</w:t>
      </w:r>
      <w:r>
        <w:rPr>
          <w:rFonts w:hint="eastAsia"/>
        </w:rPr>
        <w:t>-</w:t>
      </w:r>
      <w:r>
        <w:rPr>
          <w:rFonts w:hint="eastAsia"/>
        </w:rPr>
        <w:t>取消</w:t>
      </w:r>
      <w:r>
        <w:t>备案。</w:t>
      </w:r>
    </w:p>
    <w:p w14:paraId="365D8D0A" w14:textId="77777777" w:rsidR="00766476" w:rsidRDefault="0004078F">
      <w:pPr>
        <w:ind w:firstLine="480"/>
      </w:pPr>
      <w:r>
        <w:t>点击查看显示自然人特派员的详细信息。</w:t>
      </w:r>
    </w:p>
    <w:p w14:paraId="3DF88536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drawing>
          <wp:inline distT="0" distB="0" distL="114300" distR="114300" wp14:anchorId="718DD474" wp14:editId="691C4B37">
            <wp:extent cx="5262245" cy="2511425"/>
            <wp:effectExtent l="0" t="0" r="14605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3FFD" w14:textId="77777777" w:rsidR="00766476" w:rsidRDefault="0004078F">
      <w:pPr>
        <w:pStyle w:val="3"/>
        <w:numPr>
          <w:ilvl w:val="2"/>
          <w:numId w:val="1"/>
        </w:numPr>
      </w:pPr>
      <w:r>
        <w:t>法人</w:t>
      </w:r>
      <w:r>
        <w:rPr>
          <w:rFonts w:hint="eastAsia"/>
        </w:rPr>
        <w:t>科技</w:t>
      </w:r>
      <w:r>
        <w:t>特派员</w:t>
      </w:r>
      <w:r>
        <w:rPr>
          <w:rFonts w:hint="eastAsia"/>
        </w:rPr>
        <w:t>管理</w:t>
      </w:r>
    </w:p>
    <w:p w14:paraId="6A727871" w14:textId="77777777" w:rsidR="00766476" w:rsidRDefault="0004078F">
      <w:pPr>
        <w:pStyle w:val="4"/>
        <w:numPr>
          <w:ilvl w:val="3"/>
          <w:numId w:val="1"/>
        </w:numPr>
      </w:pPr>
      <w:r>
        <w:t>法人</w:t>
      </w:r>
      <w:r>
        <w:rPr>
          <w:rFonts w:hint="eastAsia"/>
        </w:rPr>
        <w:t>科技特派员</w:t>
      </w:r>
      <w:r>
        <w:t>审核通过</w:t>
      </w:r>
      <w:r>
        <w:rPr>
          <w:rFonts w:hint="eastAsia"/>
        </w:rPr>
        <w:t>并备案</w:t>
      </w:r>
    </w:p>
    <w:p w14:paraId="44837559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自然人待审核。</w:t>
      </w:r>
    </w:p>
    <w:p w14:paraId="0239B033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审核通过</w:t>
      </w:r>
      <w:r>
        <w:rPr>
          <w:rFonts w:hint="eastAsia"/>
        </w:rPr>
        <w:t>并备案</w:t>
      </w:r>
      <w:r>
        <w:t>”</w:t>
      </w:r>
    </w:p>
    <w:p w14:paraId="7A295856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  <w:sz w:val="21"/>
        </w:rPr>
      </w:pPr>
      <w:r>
        <w:rPr>
          <w:noProof/>
        </w:rPr>
        <w:lastRenderedPageBreak/>
        <w:drawing>
          <wp:inline distT="0" distB="0" distL="114300" distR="114300" wp14:anchorId="7D7E7E87" wp14:editId="78C9036A">
            <wp:extent cx="5264785" cy="2533650"/>
            <wp:effectExtent l="0" t="0" r="1206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C3D9" w14:textId="77777777" w:rsidR="00766476" w:rsidRDefault="0004078F">
      <w:pPr>
        <w:ind w:firstLine="480"/>
      </w:pPr>
      <w:r>
        <w:t>点击查看进入到法人详情信息页面点击</w:t>
      </w:r>
      <w:r>
        <w:t>“</w:t>
      </w:r>
      <w:r>
        <w:t>审核通过</w:t>
      </w:r>
      <w:r>
        <w:rPr>
          <w:rFonts w:hint="eastAsia"/>
        </w:rPr>
        <w:t>并备案</w:t>
      </w:r>
      <w:r>
        <w:t>”</w:t>
      </w:r>
    </w:p>
    <w:p w14:paraId="601C15E6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5294FBCF" wp14:editId="388D093E">
            <wp:extent cx="5266690" cy="2533650"/>
            <wp:effectExtent l="0" t="0" r="1016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10FFE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t>法</w:t>
      </w:r>
      <w:r>
        <w:t>人</w:t>
      </w:r>
      <w:r>
        <w:rPr>
          <w:rFonts w:hint="eastAsia"/>
        </w:rPr>
        <w:t>科技特派员</w:t>
      </w:r>
      <w:r>
        <w:t>审核不通过</w:t>
      </w:r>
    </w:p>
    <w:p w14:paraId="624F4B47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法人待审核。</w:t>
      </w:r>
    </w:p>
    <w:p w14:paraId="1707D1FD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审核不通过</w:t>
      </w:r>
      <w:r>
        <w:t>”</w:t>
      </w:r>
      <w:r>
        <w:rPr>
          <w:rFonts w:hint="eastAsia"/>
        </w:rPr>
        <w:t>。</w:t>
      </w:r>
    </w:p>
    <w:p w14:paraId="220F9FAB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  <w:sz w:val="21"/>
        </w:rPr>
      </w:pPr>
      <w:r>
        <w:rPr>
          <w:noProof/>
        </w:rPr>
        <w:lastRenderedPageBreak/>
        <w:drawing>
          <wp:inline distT="0" distB="0" distL="114300" distR="114300" wp14:anchorId="15A86F96" wp14:editId="79CD7BB8">
            <wp:extent cx="5264785" cy="2533650"/>
            <wp:effectExtent l="0" t="0" r="1206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24E8" w14:textId="77777777" w:rsidR="00766476" w:rsidRDefault="0004078F">
      <w:pPr>
        <w:ind w:firstLine="480"/>
      </w:pPr>
      <w:r>
        <w:t>点击查看进入到特派员详情信息页面点击</w:t>
      </w:r>
      <w:r>
        <w:t>“</w:t>
      </w:r>
      <w:r>
        <w:t>审核不通过</w:t>
      </w:r>
      <w:r>
        <w:t>”</w:t>
      </w:r>
      <w:r>
        <w:rPr>
          <w:rFonts w:hint="eastAsia"/>
        </w:rPr>
        <w:t>。</w:t>
      </w:r>
    </w:p>
    <w:p w14:paraId="122DC48E" w14:textId="77777777" w:rsidR="00766476" w:rsidRDefault="0004078F">
      <w:pPr>
        <w:ind w:firstLineChars="0" w:firstLine="0"/>
      </w:pPr>
      <w:r>
        <w:rPr>
          <w:noProof/>
        </w:rPr>
        <w:drawing>
          <wp:inline distT="0" distB="0" distL="114300" distR="114300" wp14:anchorId="5B1044D1" wp14:editId="1A2CF340">
            <wp:extent cx="5266690" cy="2533650"/>
            <wp:effectExtent l="0" t="0" r="1016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4120" w14:textId="77777777" w:rsidR="00766476" w:rsidRDefault="0004078F">
      <w:pPr>
        <w:pStyle w:val="4"/>
        <w:numPr>
          <w:ilvl w:val="3"/>
          <w:numId w:val="1"/>
        </w:numPr>
      </w:pPr>
      <w:r>
        <w:t>退回至</w:t>
      </w:r>
      <w:r>
        <w:rPr>
          <w:rFonts w:hint="eastAsia"/>
        </w:rPr>
        <w:t>科技</w:t>
      </w:r>
      <w:r>
        <w:t>特派员填写</w:t>
      </w:r>
    </w:p>
    <w:p w14:paraId="50010B51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待审核</w:t>
      </w:r>
      <w:r>
        <w:t>-</w:t>
      </w:r>
      <w:r>
        <w:t>法人待审核。</w:t>
      </w:r>
    </w:p>
    <w:p w14:paraId="531C0016" w14:textId="77777777" w:rsidR="00766476" w:rsidRDefault="0004078F">
      <w:pPr>
        <w:ind w:firstLine="480"/>
      </w:pPr>
      <w:r>
        <w:t>选择要核实的特派员信息选择</w:t>
      </w:r>
      <w:r>
        <w:t>“</w:t>
      </w:r>
      <w:r>
        <w:t>退回至特派员填写</w:t>
      </w:r>
      <w:r>
        <w:t>”</w:t>
      </w:r>
      <w:r>
        <w:t>。</w:t>
      </w:r>
      <w:r>
        <w:rPr>
          <w:rFonts w:hint="eastAsia"/>
        </w:rPr>
        <w:t>输入退回原因，字数限制</w:t>
      </w:r>
      <w:r>
        <w:rPr>
          <w:rFonts w:hint="eastAsia"/>
        </w:rPr>
        <w:t>100</w:t>
      </w:r>
      <w:r>
        <w:rPr>
          <w:rFonts w:hint="eastAsia"/>
        </w:rPr>
        <w:t>字。</w:t>
      </w:r>
    </w:p>
    <w:p w14:paraId="743C333E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lastRenderedPageBreak/>
        <w:drawing>
          <wp:inline distT="0" distB="0" distL="114300" distR="114300" wp14:anchorId="497C9240" wp14:editId="4B037D56">
            <wp:extent cx="5264785" cy="2533650"/>
            <wp:effectExtent l="0" t="0" r="1206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6B6E7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drawing>
          <wp:inline distT="0" distB="0" distL="114300" distR="114300" wp14:anchorId="5FEC2F25" wp14:editId="02D995A8">
            <wp:extent cx="5256530" cy="2547620"/>
            <wp:effectExtent l="0" t="0" r="127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8C9D" w14:textId="77777777" w:rsidR="00766476" w:rsidRDefault="0004078F">
      <w:pPr>
        <w:ind w:firstLine="480"/>
      </w:pPr>
      <w:r>
        <w:t>点击查看进入到特派员详情信息页面点击</w:t>
      </w:r>
      <w:r>
        <w:t>“</w:t>
      </w:r>
      <w:r>
        <w:t>退回至特派员填写</w:t>
      </w:r>
      <w:r>
        <w:t>”</w:t>
      </w:r>
      <w:r>
        <w:t>按钮</w:t>
      </w:r>
      <w:r>
        <w:rPr>
          <w:rFonts w:hint="eastAsia"/>
        </w:rPr>
        <w:t>。输入退回原因，字数限制</w:t>
      </w:r>
      <w:r>
        <w:rPr>
          <w:rFonts w:hint="eastAsia"/>
        </w:rPr>
        <w:t>100</w:t>
      </w:r>
      <w:r>
        <w:rPr>
          <w:rFonts w:hint="eastAsia"/>
        </w:rPr>
        <w:t>字。</w:t>
      </w:r>
    </w:p>
    <w:p w14:paraId="11D654EE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drawing>
          <wp:inline distT="0" distB="0" distL="114300" distR="114300" wp14:anchorId="704F0121" wp14:editId="21EB4A8D">
            <wp:extent cx="5269230" cy="2552700"/>
            <wp:effectExtent l="0" t="0" r="762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E588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审核不通过管理</w:t>
      </w:r>
    </w:p>
    <w:p w14:paraId="13667FA8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审核未通过</w:t>
      </w:r>
      <w:r>
        <w:t>-</w:t>
      </w:r>
      <w:r>
        <w:t>法人审核未通过。</w:t>
      </w:r>
    </w:p>
    <w:p w14:paraId="5E3BFD10" w14:textId="77777777" w:rsidR="00766476" w:rsidRDefault="0004078F">
      <w:pPr>
        <w:ind w:firstLine="480"/>
      </w:pPr>
      <w:r>
        <w:t>点击查看显示特派员的详细信息。</w:t>
      </w:r>
    </w:p>
    <w:p w14:paraId="3E682F05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  <w:lang w:val="en"/>
        </w:rPr>
      </w:pPr>
      <w:r>
        <w:rPr>
          <w:noProof/>
        </w:rPr>
        <w:drawing>
          <wp:inline distT="0" distB="0" distL="114300" distR="114300" wp14:anchorId="5A97BB7E" wp14:editId="0A00BA6D">
            <wp:extent cx="5259705" cy="2545080"/>
            <wp:effectExtent l="0" t="0" r="17145" b="762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B559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t>已备案管理</w:t>
      </w:r>
    </w:p>
    <w:p w14:paraId="7099EBB3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t>已备案</w:t>
      </w:r>
      <w:r>
        <w:t>-</w:t>
      </w:r>
      <w:r>
        <w:t>法人已备案。</w:t>
      </w:r>
    </w:p>
    <w:p w14:paraId="5BF42018" w14:textId="77777777" w:rsidR="00766476" w:rsidRDefault="0004078F">
      <w:pPr>
        <w:ind w:firstLine="480"/>
      </w:pPr>
      <w:r>
        <w:t>点击查看显示特派员的详细信息。</w:t>
      </w:r>
    </w:p>
    <w:p w14:paraId="3F80327A" w14:textId="77777777" w:rsidR="00766476" w:rsidRDefault="0004078F">
      <w:pPr>
        <w:ind w:firstLineChars="0" w:firstLine="0"/>
        <w:rPr>
          <w:lang w:val="en"/>
        </w:rPr>
      </w:pPr>
      <w:r>
        <w:rPr>
          <w:noProof/>
        </w:rPr>
        <w:drawing>
          <wp:inline distT="0" distB="0" distL="114300" distR="114300" wp14:anchorId="58FC9F6B" wp14:editId="6E7CB212">
            <wp:extent cx="5266690" cy="2519680"/>
            <wp:effectExtent l="0" t="0" r="10160" b="1397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5287" w14:textId="77777777" w:rsidR="00766476" w:rsidRDefault="0004078F">
      <w:pPr>
        <w:pStyle w:val="4"/>
        <w:numPr>
          <w:ilvl w:val="3"/>
          <w:numId w:val="1"/>
        </w:numPr>
      </w:pPr>
      <w:r>
        <w:rPr>
          <w:rFonts w:hint="eastAsia"/>
        </w:rPr>
        <w:t>已取消备案管理</w:t>
      </w:r>
    </w:p>
    <w:p w14:paraId="63F3E792" w14:textId="77777777" w:rsidR="00766476" w:rsidRDefault="0004078F">
      <w:pPr>
        <w:ind w:firstLine="480"/>
      </w:pPr>
      <w:r>
        <w:t>用户登录进入系统选择：科技特派员信息管理</w:t>
      </w:r>
      <w:r>
        <w:t>-</w:t>
      </w:r>
      <w:r>
        <w:rPr>
          <w:rFonts w:hint="eastAsia"/>
        </w:rPr>
        <w:t>取消</w:t>
      </w:r>
      <w:r>
        <w:t>备案</w:t>
      </w:r>
      <w:r>
        <w:t>-</w:t>
      </w:r>
      <w:r>
        <w:t>法人已备案。</w:t>
      </w:r>
    </w:p>
    <w:p w14:paraId="1F07C6C6" w14:textId="77777777" w:rsidR="00766476" w:rsidRDefault="0004078F">
      <w:pPr>
        <w:ind w:firstLine="480"/>
      </w:pPr>
      <w:r>
        <w:t>点击查看显示特派员的详细信息。</w:t>
      </w:r>
    </w:p>
    <w:p w14:paraId="086161A4" w14:textId="77777777" w:rsidR="00766476" w:rsidRDefault="0004078F">
      <w:pPr>
        <w:ind w:firstLineChars="0" w:firstLine="0"/>
        <w:rPr>
          <w:rFonts w:ascii="等线" w:eastAsia="等线" w:hAnsi="等线" w:cs="等线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40C85373" wp14:editId="603646CE">
            <wp:extent cx="5262245" cy="2522855"/>
            <wp:effectExtent l="0" t="0" r="14605" b="1079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548E9" w14:textId="77777777" w:rsidR="00F571CA" w:rsidRDefault="00F571CA">
      <w:pPr>
        <w:spacing w:line="240" w:lineRule="auto"/>
        <w:ind w:firstLine="480"/>
      </w:pPr>
      <w:r>
        <w:separator/>
      </w:r>
    </w:p>
  </w:endnote>
  <w:endnote w:type="continuationSeparator" w:id="0">
    <w:p w14:paraId="0345DB39" w14:textId="77777777" w:rsidR="00F571CA" w:rsidRDefault="00F571C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F272" w14:textId="77777777" w:rsidR="00F571CA" w:rsidRDefault="00F571CA">
      <w:pPr>
        <w:spacing w:line="240" w:lineRule="auto"/>
        <w:ind w:firstLine="480"/>
      </w:pPr>
      <w:r>
        <w:separator/>
      </w:r>
    </w:p>
  </w:footnote>
  <w:footnote w:type="continuationSeparator" w:id="0">
    <w:p w14:paraId="62DFDFA1" w14:textId="77777777" w:rsidR="00F571CA" w:rsidRDefault="00F571CA"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31B62"/>
    <w:multiLevelType w:val="multilevel"/>
    <w:tmpl w:val="3AB31B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323044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1YzlmN2YzMmMwYWRjOWIxZjAyYzcxMDViMGFhODQifQ=="/>
  </w:docVars>
  <w:rsids>
    <w:rsidRoot w:val="003E199B"/>
    <w:rsid w:val="8AFBD46B"/>
    <w:rsid w:val="8B784E28"/>
    <w:rsid w:val="8E3F6B22"/>
    <w:rsid w:val="97F915D7"/>
    <w:rsid w:val="99BFE552"/>
    <w:rsid w:val="9BBF26BF"/>
    <w:rsid w:val="9EB4538B"/>
    <w:rsid w:val="A7FFBF32"/>
    <w:rsid w:val="AD7F142B"/>
    <w:rsid w:val="AFB711BB"/>
    <w:rsid w:val="B3EAB532"/>
    <w:rsid w:val="B5EB46A8"/>
    <w:rsid w:val="B7FFEF79"/>
    <w:rsid w:val="BB968974"/>
    <w:rsid w:val="BBE90A4E"/>
    <w:rsid w:val="BBEF8336"/>
    <w:rsid w:val="BE4F738C"/>
    <w:rsid w:val="BECF90C0"/>
    <w:rsid w:val="BFDF4B93"/>
    <w:rsid w:val="BFFD0048"/>
    <w:rsid w:val="BFFF06EB"/>
    <w:rsid w:val="C3BEB8A0"/>
    <w:rsid w:val="C77705AB"/>
    <w:rsid w:val="D57F14C6"/>
    <w:rsid w:val="D7B3F94B"/>
    <w:rsid w:val="DCEB3ABE"/>
    <w:rsid w:val="DDD35F35"/>
    <w:rsid w:val="DDED24D3"/>
    <w:rsid w:val="DF360102"/>
    <w:rsid w:val="DFDBBAF2"/>
    <w:rsid w:val="DFF4F98A"/>
    <w:rsid w:val="DFF9C825"/>
    <w:rsid w:val="E9755F91"/>
    <w:rsid w:val="E9EDEB48"/>
    <w:rsid w:val="EAF7DBE8"/>
    <w:rsid w:val="EBEDDE48"/>
    <w:rsid w:val="EE979AA3"/>
    <w:rsid w:val="EEFF7673"/>
    <w:rsid w:val="EF6F9EAF"/>
    <w:rsid w:val="EFDFA305"/>
    <w:rsid w:val="EFE6F1CB"/>
    <w:rsid w:val="F387DA85"/>
    <w:rsid w:val="F6D721A9"/>
    <w:rsid w:val="F6FAF32B"/>
    <w:rsid w:val="F73BD204"/>
    <w:rsid w:val="F73FB712"/>
    <w:rsid w:val="F757A2DA"/>
    <w:rsid w:val="F76DB158"/>
    <w:rsid w:val="F9FB3A52"/>
    <w:rsid w:val="FA9E1C77"/>
    <w:rsid w:val="FB7D4570"/>
    <w:rsid w:val="FBDD7742"/>
    <w:rsid w:val="FCDB949D"/>
    <w:rsid w:val="FCEE0E9D"/>
    <w:rsid w:val="FDB7F4D1"/>
    <w:rsid w:val="FE5D5996"/>
    <w:rsid w:val="FEBE6224"/>
    <w:rsid w:val="FEE5B63C"/>
    <w:rsid w:val="FEF7A22C"/>
    <w:rsid w:val="FEFF6A5E"/>
    <w:rsid w:val="FF77EE7C"/>
    <w:rsid w:val="FF7FCA57"/>
    <w:rsid w:val="FF8D0D9F"/>
    <w:rsid w:val="FF9F28E5"/>
    <w:rsid w:val="FFBFE4D7"/>
    <w:rsid w:val="FFBFE7B5"/>
    <w:rsid w:val="FFEDDED0"/>
    <w:rsid w:val="FFF1C306"/>
    <w:rsid w:val="FFFC532A"/>
    <w:rsid w:val="FFFF1EBE"/>
    <w:rsid w:val="0004078F"/>
    <w:rsid w:val="00143EC7"/>
    <w:rsid w:val="00227578"/>
    <w:rsid w:val="00290D81"/>
    <w:rsid w:val="0033322C"/>
    <w:rsid w:val="003916F0"/>
    <w:rsid w:val="003E199B"/>
    <w:rsid w:val="004045F0"/>
    <w:rsid w:val="00515491"/>
    <w:rsid w:val="00522C96"/>
    <w:rsid w:val="005330A9"/>
    <w:rsid w:val="005E0EE4"/>
    <w:rsid w:val="00660EC1"/>
    <w:rsid w:val="0066592F"/>
    <w:rsid w:val="0067482C"/>
    <w:rsid w:val="00766476"/>
    <w:rsid w:val="008069F7"/>
    <w:rsid w:val="008266EE"/>
    <w:rsid w:val="00A72019"/>
    <w:rsid w:val="00BE2337"/>
    <w:rsid w:val="00C7590B"/>
    <w:rsid w:val="00CB72FA"/>
    <w:rsid w:val="00D1431C"/>
    <w:rsid w:val="00D339AC"/>
    <w:rsid w:val="00D46002"/>
    <w:rsid w:val="00E40772"/>
    <w:rsid w:val="00E604F7"/>
    <w:rsid w:val="00E75AD6"/>
    <w:rsid w:val="00EE5251"/>
    <w:rsid w:val="00F571CA"/>
    <w:rsid w:val="00F910A4"/>
    <w:rsid w:val="00FD7303"/>
    <w:rsid w:val="1ED764B2"/>
    <w:rsid w:val="1EFFA0CD"/>
    <w:rsid w:val="1FFE4FE4"/>
    <w:rsid w:val="27BF4BAD"/>
    <w:rsid w:val="2DFDC11E"/>
    <w:rsid w:val="33FF71A0"/>
    <w:rsid w:val="3A3FD17E"/>
    <w:rsid w:val="3BD60868"/>
    <w:rsid w:val="3DCD511C"/>
    <w:rsid w:val="3E574F41"/>
    <w:rsid w:val="3EDE8A51"/>
    <w:rsid w:val="3EFB00EF"/>
    <w:rsid w:val="3FB81A06"/>
    <w:rsid w:val="479C8389"/>
    <w:rsid w:val="4BBCA995"/>
    <w:rsid w:val="4BDF4412"/>
    <w:rsid w:val="56CF16B9"/>
    <w:rsid w:val="59F0D760"/>
    <w:rsid w:val="5A93FF94"/>
    <w:rsid w:val="5DCDAAD5"/>
    <w:rsid w:val="5DDFADE8"/>
    <w:rsid w:val="5DFE5717"/>
    <w:rsid w:val="62D875E9"/>
    <w:rsid w:val="62FFD574"/>
    <w:rsid w:val="6C526928"/>
    <w:rsid w:val="6DB9D6C7"/>
    <w:rsid w:val="6DF74F46"/>
    <w:rsid w:val="6E5FFC59"/>
    <w:rsid w:val="6F57CB28"/>
    <w:rsid w:val="6FB6196B"/>
    <w:rsid w:val="6FEBDD7A"/>
    <w:rsid w:val="6FF34F79"/>
    <w:rsid w:val="6FFF118D"/>
    <w:rsid w:val="707AC297"/>
    <w:rsid w:val="75FFAFDB"/>
    <w:rsid w:val="77B7F6E7"/>
    <w:rsid w:val="77FBB608"/>
    <w:rsid w:val="7BFEE10E"/>
    <w:rsid w:val="7CAC761B"/>
    <w:rsid w:val="7D772BB9"/>
    <w:rsid w:val="7DBF44EC"/>
    <w:rsid w:val="7DE7F328"/>
    <w:rsid w:val="7DFF2B65"/>
    <w:rsid w:val="7EEFFB4A"/>
    <w:rsid w:val="7EF94856"/>
    <w:rsid w:val="7FBFEB91"/>
    <w:rsid w:val="7FDBC649"/>
    <w:rsid w:val="7FE9F85C"/>
    <w:rsid w:val="7FF73001"/>
    <w:rsid w:val="7FFB481E"/>
    <w:rsid w:val="7FFF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0D39"/>
  <w15:docId w15:val="{9335EF88-4FF0-4895-8D7F-D97F80B1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eastAsia="仿宋"/>
      <w:kern w:val="2"/>
      <w:sz w:val="24"/>
      <w:szCs w:val="22"/>
    </w:rPr>
  </w:style>
  <w:style w:type="paragraph" w:styleId="1">
    <w:name w:val="heading 1"/>
    <w:next w:val="a"/>
    <w:uiPriority w:val="9"/>
    <w:qFormat/>
    <w:pPr>
      <w:keepNext/>
      <w:keepLines/>
      <w:spacing w:line="360" w:lineRule="auto"/>
      <w:outlineLvl w:val="0"/>
    </w:pPr>
    <w:rPr>
      <w:rFonts w:eastAsia="宋体"/>
      <w:b/>
      <w:bCs/>
      <w:kern w:val="44"/>
      <w:sz w:val="28"/>
      <w:szCs w:val="44"/>
    </w:rPr>
  </w:style>
  <w:style w:type="paragraph" w:styleId="2">
    <w:name w:val="heading 2"/>
    <w:next w:val="a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="宋体" w:hAnsiTheme="majorHAnsi" w:cstheme="majorBidi"/>
      <w:b/>
      <w:bCs/>
      <w:kern w:val="2"/>
      <w:sz w:val="28"/>
      <w:szCs w:val="32"/>
    </w:rPr>
  </w:style>
  <w:style w:type="paragraph" w:styleId="3">
    <w:name w:val="heading 3"/>
    <w:next w:val="a"/>
    <w:uiPriority w:val="9"/>
    <w:unhideWhenUsed/>
    <w:qFormat/>
    <w:pPr>
      <w:keepNext/>
      <w:keepLines/>
      <w:spacing w:line="360" w:lineRule="auto"/>
      <w:outlineLvl w:val="2"/>
    </w:pPr>
    <w:rPr>
      <w:rFonts w:eastAsia="宋体"/>
      <w:b/>
      <w:bCs/>
      <w:kern w:val="2"/>
      <w:sz w:val="28"/>
      <w:szCs w:val="32"/>
    </w:rPr>
  </w:style>
  <w:style w:type="paragraph" w:styleId="4">
    <w:name w:val="heading 4"/>
    <w:next w:val="a"/>
    <w:uiPriority w:val="9"/>
    <w:unhideWhenUsed/>
    <w:qFormat/>
    <w:pPr>
      <w:keepNext/>
      <w:keepLines/>
      <w:spacing w:line="360" w:lineRule="auto"/>
      <w:outlineLvl w:val="3"/>
    </w:pPr>
    <w:rPr>
      <w:rFonts w:asciiTheme="majorHAnsi" w:eastAsia="宋体" w:hAnsiTheme="majorHAnsi" w:cstheme="majorBidi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uiPriority w:val="9"/>
    <w:qFormat/>
    <w:rPr>
      <w:b/>
      <w:bCs/>
      <w:kern w:val="44"/>
      <w:sz w:val="44"/>
      <w:szCs w:val="44"/>
    </w:rPr>
  </w:style>
  <w:style w:type="character" w:customStyle="1" w:styleId="30">
    <w:name w:val="标题 3 字符"/>
    <w:uiPriority w:val="9"/>
    <w:qFormat/>
    <w:rPr>
      <w:b/>
      <w:bCs/>
      <w:sz w:val="32"/>
      <w:szCs w:val="32"/>
    </w:rPr>
  </w:style>
  <w:style w:type="character" w:customStyle="1" w:styleId="20">
    <w:name w:val="标题 2 字符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4">
    <w:name w:val="标题 字符"/>
    <w:basedOn w:val="a0"/>
    <w:link w:val="a3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6">
    <w:name w:val="List Paragraph"/>
    <w:basedOn w:val="a"/>
    <w:uiPriority w:val="99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zwfw</dc:creator>
  <cp:lastModifiedBy>Sleky Ray</cp:lastModifiedBy>
  <cp:revision>18</cp:revision>
  <dcterms:created xsi:type="dcterms:W3CDTF">2022-06-18T14:18:00Z</dcterms:created>
  <dcterms:modified xsi:type="dcterms:W3CDTF">2022-10-21T09:12:00Z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77AE3009DA044C6090CFD060F1D7253F</vt:lpwstr>
  </property>
</Properties>
</file>